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F7453" w14:textId="0F06A59E" w:rsidR="0067239A" w:rsidRPr="0067239A" w:rsidRDefault="00A92211" w:rsidP="0067239A">
      <w:pPr>
        <w:tabs>
          <w:tab w:val="left" w:pos="876"/>
        </w:tabs>
        <w:spacing w:after="0"/>
        <w:ind w:right="52"/>
        <w:rPr>
          <w:sz w:val="20"/>
        </w:rPr>
      </w:pPr>
      <w:r>
        <w:rPr>
          <w:noProof/>
          <w:sz w:val="20"/>
        </w:rPr>
        <w:drawing>
          <wp:anchor distT="0" distB="0" distL="114300" distR="114300" simplePos="0" relativeHeight="251664384" behindDoc="1" locked="0" layoutInCell="1" allowOverlap="1" wp14:anchorId="5A71E024" wp14:editId="05F02E1F">
            <wp:simplePos x="0" y="0"/>
            <wp:positionH relativeFrom="margin">
              <wp:posOffset>3851487</wp:posOffset>
            </wp:positionH>
            <wp:positionV relativeFrom="paragraph">
              <wp:posOffset>0</wp:posOffset>
            </wp:positionV>
            <wp:extent cx="1176655" cy="1176655"/>
            <wp:effectExtent l="0" t="0" r="0" b="0"/>
            <wp:wrapTight wrapText="bothSides">
              <wp:wrapPolygon edited="0">
                <wp:start x="8043" y="1749"/>
                <wp:lineTo x="5595" y="3497"/>
                <wp:lineTo x="2098" y="6994"/>
                <wp:lineTo x="2098" y="14688"/>
                <wp:lineTo x="8043" y="19583"/>
                <wp:lineTo x="13289" y="19583"/>
                <wp:lineTo x="14688" y="18884"/>
                <wp:lineTo x="19234" y="14688"/>
                <wp:lineTo x="19583" y="6994"/>
                <wp:lineTo x="15737" y="3497"/>
                <wp:lineTo x="13289" y="1749"/>
                <wp:lineTo x="8043" y="1749"/>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luten Free-transparen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AC96ACB" wp14:editId="57E18D81">
            <wp:simplePos x="0" y="0"/>
            <wp:positionH relativeFrom="column">
              <wp:posOffset>5238327</wp:posOffset>
            </wp:positionH>
            <wp:positionV relativeFrom="paragraph">
              <wp:posOffset>3175</wp:posOffset>
            </wp:positionV>
            <wp:extent cx="1075055" cy="1075055"/>
            <wp:effectExtent l="0" t="0" r="0" b="0"/>
            <wp:wrapTight wrapText="bothSides">
              <wp:wrapPolygon edited="0">
                <wp:start x="0" y="0"/>
                <wp:lineTo x="0" y="21051"/>
                <wp:lineTo x="21051" y="21051"/>
                <wp:lineTo x="21051" y="0"/>
                <wp:lineTo x="0" y="0"/>
              </wp:wrapPolygon>
            </wp:wrapTight>
            <wp:docPr id="1" name="Immagine 1" descr="Programma 2026 - ROMA BAR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ma 2026 - ROMA BAR SH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505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1" locked="0" layoutInCell="1" allowOverlap="1" wp14:anchorId="53042DBE" wp14:editId="0D0C50AE">
            <wp:simplePos x="0" y="0"/>
            <wp:positionH relativeFrom="column">
              <wp:posOffset>-455930</wp:posOffset>
            </wp:positionH>
            <wp:positionV relativeFrom="paragraph">
              <wp:posOffset>3175</wp:posOffset>
            </wp:positionV>
            <wp:extent cx="4004945" cy="1032510"/>
            <wp:effectExtent l="0" t="0" r="0" b="0"/>
            <wp:wrapTight wrapText="bothSides">
              <wp:wrapPolygon edited="0">
                <wp:start x="0" y="0"/>
                <wp:lineTo x="0" y="21122"/>
                <wp:lineTo x="21473" y="21122"/>
                <wp:lineTo x="2147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494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14:paraId="418A49BD" w14:textId="5624811B" w:rsidR="0067239A" w:rsidRDefault="0067239A" w:rsidP="00A92211">
      <w:pPr>
        <w:tabs>
          <w:tab w:val="left" w:pos="876"/>
        </w:tabs>
        <w:spacing w:after="0"/>
        <w:ind w:right="52"/>
        <w:rPr>
          <w:sz w:val="20"/>
        </w:rPr>
      </w:pPr>
    </w:p>
    <w:p w14:paraId="46D10C46" w14:textId="77777777" w:rsidR="00A92211" w:rsidRDefault="00A92211">
      <w:pPr>
        <w:spacing w:after="0"/>
        <w:ind w:right="52"/>
        <w:jc w:val="right"/>
        <w:rPr>
          <w:sz w:val="20"/>
        </w:rPr>
      </w:pPr>
    </w:p>
    <w:p w14:paraId="5CD0AF12" w14:textId="77777777" w:rsidR="00A92211" w:rsidRDefault="00A92211">
      <w:pPr>
        <w:spacing w:after="0"/>
        <w:ind w:right="52"/>
        <w:jc w:val="right"/>
        <w:rPr>
          <w:sz w:val="20"/>
        </w:rPr>
      </w:pPr>
    </w:p>
    <w:p w14:paraId="713BBC96" w14:textId="3C2A497C" w:rsidR="002D75A4" w:rsidRDefault="001A5368">
      <w:pPr>
        <w:spacing w:after="0"/>
        <w:ind w:right="52"/>
        <w:jc w:val="right"/>
      </w:pPr>
      <w:r>
        <w:rPr>
          <w:sz w:val="20"/>
        </w:rPr>
        <w:t>Allegato 1) – domanda</w:t>
      </w:r>
      <w:r w:rsidR="00347445">
        <w:rPr>
          <w:sz w:val="20"/>
        </w:rPr>
        <w:t xml:space="preserve"> di partecipazione </w:t>
      </w:r>
      <w:r w:rsidR="00771D1D">
        <w:rPr>
          <w:sz w:val="20"/>
        </w:rPr>
        <w:t>BAR SHOW</w:t>
      </w:r>
      <w:r w:rsidR="0051771F">
        <w:rPr>
          <w:sz w:val="20"/>
        </w:rPr>
        <w:t xml:space="preserve"> </w:t>
      </w:r>
      <w:r w:rsidR="00347445">
        <w:rPr>
          <w:sz w:val="20"/>
        </w:rPr>
        <w:t>2026</w:t>
      </w:r>
      <w:r>
        <w:rPr>
          <w:sz w:val="20"/>
        </w:rPr>
        <w:t xml:space="preserve"> </w:t>
      </w:r>
    </w:p>
    <w:p w14:paraId="1BBEBA09" w14:textId="77777777" w:rsidR="002D75A4" w:rsidRDefault="001A5368">
      <w:pPr>
        <w:spacing w:after="0"/>
        <w:ind w:right="3"/>
        <w:jc w:val="center"/>
      </w:pPr>
      <w:r>
        <w:rPr>
          <w:rFonts w:ascii="Times New Roman" w:eastAsia="Times New Roman" w:hAnsi="Times New Roman" w:cs="Times New Roman"/>
          <w:sz w:val="20"/>
        </w:rPr>
        <w:t xml:space="preserve"> </w:t>
      </w:r>
    </w:p>
    <w:p w14:paraId="38040EBE" w14:textId="104D393D" w:rsidR="002D75A4" w:rsidRDefault="002D75A4" w:rsidP="00E6625E">
      <w:pPr>
        <w:spacing w:after="15"/>
        <w:ind w:right="3"/>
        <w:jc w:val="both"/>
      </w:pPr>
    </w:p>
    <w:p w14:paraId="261CAD7A" w14:textId="77777777" w:rsidR="00771D1D" w:rsidRPr="003F6753" w:rsidRDefault="001A5368"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006BDB">
        <w:rPr>
          <w:b/>
          <w:sz w:val="24"/>
          <w:szCs w:val="24"/>
        </w:rPr>
        <w:t>DOMANDA DI PARTECIPA</w:t>
      </w:r>
      <w:r w:rsidR="0021474B" w:rsidRPr="00006BDB">
        <w:rPr>
          <w:b/>
          <w:sz w:val="24"/>
          <w:szCs w:val="24"/>
        </w:rPr>
        <w:t xml:space="preserve">ZIONE </w:t>
      </w:r>
      <w:r w:rsidR="00771D1D" w:rsidRPr="003F6753">
        <w:rPr>
          <w:b/>
          <w:sz w:val="26"/>
          <w:szCs w:val="26"/>
        </w:rPr>
        <w:t xml:space="preserve">DELLE AZIENDE LAZIALI PRODUTTRICI DI ALIMENTI SENZA GLUTINE </w:t>
      </w:r>
    </w:p>
    <w:p w14:paraId="3537F52B" w14:textId="77777777" w:rsidR="00771D1D" w:rsidRPr="003F6753" w:rsidRDefault="00771D1D"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3F6753">
        <w:rPr>
          <w:b/>
          <w:sz w:val="26"/>
          <w:szCs w:val="26"/>
        </w:rPr>
        <w:t xml:space="preserve">ALLA MANIFESTAZIONE “ROMA BAR SHOW 2026” </w:t>
      </w:r>
    </w:p>
    <w:p w14:paraId="3EC52FEA" w14:textId="77777777" w:rsidR="00771D1D" w:rsidRPr="003F6753" w:rsidRDefault="00771D1D"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3F6753">
        <w:rPr>
          <w:b/>
          <w:sz w:val="26"/>
          <w:szCs w:val="26"/>
        </w:rPr>
        <w:t>IN PROGRAMMA PRESSO LA NUVOLA (ROMA) IL 14 E 15 SETTEMBRE 2026.</w:t>
      </w:r>
    </w:p>
    <w:p w14:paraId="2DCBEDD0" w14:textId="77777777" w:rsidR="00771D1D" w:rsidRDefault="00771D1D" w:rsidP="00771D1D">
      <w:pPr>
        <w:pBdr>
          <w:top w:val="nil"/>
          <w:left w:val="nil"/>
          <w:bottom w:val="nil"/>
          <w:right w:val="nil"/>
          <w:between w:val="nil"/>
        </w:pBdr>
        <w:overflowPunct w:val="0"/>
        <w:autoSpaceDE w:val="0"/>
        <w:autoSpaceDN w:val="0"/>
        <w:adjustRightInd w:val="0"/>
        <w:spacing w:line="360" w:lineRule="auto"/>
        <w:ind w:firstLine="709"/>
        <w:jc w:val="center"/>
        <w:textDirection w:val="btLr"/>
        <w:textAlignment w:val="baseline"/>
        <w:rPr>
          <w:b/>
          <w:i/>
          <w:iCs/>
        </w:rPr>
      </w:pPr>
      <w:r w:rsidRPr="004B2048">
        <w:rPr>
          <w:b/>
          <w:bCs/>
          <w:i/>
          <w:iCs/>
        </w:rPr>
        <w:t xml:space="preserve">CUP </w:t>
      </w:r>
      <w:r w:rsidRPr="005172F9">
        <w:rPr>
          <w:b/>
          <w:i/>
          <w:iCs/>
        </w:rPr>
        <w:t>F89F25000050002</w:t>
      </w:r>
    </w:p>
    <w:p w14:paraId="0EB656CF" w14:textId="16DC8D12" w:rsidR="002D75A4" w:rsidRPr="00006BDB" w:rsidRDefault="002D75A4" w:rsidP="0051771F">
      <w:pPr>
        <w:spacing w:after="0"/>
        <w:ind w:left="708" w:firstLine="730"/>
        <w:jc w:val="center"/>
        <w:rPr>
          <w:b/>
          <w:sz w:val="24"/>
          <w:szCs w:val="24"/>
        </w:rPr>
      </w:pPr>
    </w:p>
    <w:p w14:paraId="496147F9" w14:textId="536E19A1" w:rsidR="00E6625E" w:rsidRPr="006033F4" w:rsidRDefault="00E6625E" w:rsidP="0051771F">
      <w:pPr>
        <w:spacing w:after="0"/>
        <w:ind w:left="1448" w:hanging="10"/>
        <w:jc w:val="center"/>
        <w:rPr>
          <w:b/>
          <w:sz w:val="24"/>
          <w:szCs w:val="24"/>
        </w:rPr>
      </w:pPr>
      <w:r w:rsidRPr="00006BDB">
        <w:rPr>
          <w:b/>
          <w:sz w:val="24"/>
          <w:szCs w:val="24"/>
        </w:rPr>
        <w:t>CODICE IDENTIFICATIVO PROCEDURA</w:t>
      </w:r>
      <w:r w:rsidRPr="006033F4">
        <w:rPr>
          <w:b/>
          <w:sz w:val="24"/>
          <w:szCs w:val="24"/>
        </w:rPr>
        <w:t xml:space="preserve">: </w:t>
      </w:r>
      <w:r w:rsidR="00771D1D">
        <w:rPr>
          <w:b/>
          <w:sz w:val="24"/>
          <w:szCs w:val="24"/>
        </w:rPr>
        <w:t>BS</w:t>
      </w:r>
      <w:r w:rsidRPr="006033F4">
        <w:rPr>
          <w:b/>
          <w:sz w:val="24"/>
          <w:szCs w:val="24"/>
        </w:rPr>
        <w:t>26</w:t>
      </w:r>
    </w:p>
    <w:p w14:paraId="042CF721" w14:textId="6F38F796" w:rsidR="002D75A4" w:rsidRPr="00006BDB" w:rsidRDefault="001A5368" w:rsidP="0051771F">
      <w:pPr>
        <w:spacing w:after="0"/>
        <w:ind w:left="1421" w:hanging="10"/>
        <w:jc w:val="center"/>
        <w:rPr>
          <w:sz w:val="24"/>
          <w:szCs w:val="24"/>
        </w:rPr>
      </w:pPr>
      <w:r w:rsidRPr="006033F4">
        <w:rPr>
          <w:b/>
          <w:sz w:val="24"/>
          <w:szCs w:val="24"/>
        </w:rPr>
        <w:t>DA TRASMET</w:t>
      </w:r>
      <w:r w:rsidR="00347445" w:rsidRPr="006033F4">
        <w:rPr>
          <w:b/>
          <w:sz w:val="24"/>
          <w:szCs w:val="24"/>
        </w:rPr>
        <w:t xml:space="preserve">TERE ENTRO E NON OLTRE LE ORE </w:t>
      </w:r>
      <w:r w:rsidR="004226AF" w:rsidRPr="006033F4">
        <w:rPr>
          <w:b/>
          <w:sz w:val="24"/>
          <w:szCs w:val="24"/>
        </w:rPr>
        <w:t>1</w:t>
      </w:r>
      <w:r w:rsidR="00771D1D">
        <w:rPr>
          <w:b/>
          <w:sz w:val="24"/>
          <w:szCs w:val="24"/>
        </w:rPr>
        <w:t>6</w:t>
      </w:r>
      <w:r w:rsidR="00347445" w:rsidRPr="006033F4">
        <w:rPr>
          <w:b/>
          <w:sz w:val="24"/>
          <w:szCs w:val="24"/>
        </w:rPr>
        <w:t>:00</w:t>
      </w:r>
      <w:r w:rsidRPr="006033F4">
        <w:rPr>
          <w:b/>
          <w:sz w:val="24"/>
          <w:szCs w:val="24"/>
        </w:rPr>
        <w:t xml:space="preserve"> DEL </w:t>
      </w:r>
      <w:r w:rsidR="006033F4" w:rsidRPr="006033F4">
        <w:rPr>
          <w:b/>
          <w:sz w:val="24"/>
          <w:szCs w:val="24"/>
        </w:rPr>
        <w:t>2</w:t>
      </w:r>
      <w:r w:rsidR="00771D1D">
        <w:rPr>
          <w:b/>
          <w:sz w:val="24"/>
          <w:szCs w:val="24"/>
        </w:rPr>
        <w:t>1</w:t>
      </w:r>
      <w:r w:rsidR="004226AF" w:rsidRPr="006033F4">
        <w:rPr>
          <w:b/>
          <w:sz w:val="24"/>
          <w:szCs w:val="24"/>
        </w:rPr>
        <w:t>/</w:t>
      </w:r>
      <w:r w:rsidR="006033F4" w:rsidRPr="006033F4">
        <w:rPr>
          <w:b/>
          <w:sz w:val="24"/>
          <w:szCs w:val="24"/>
        </w:rPr>
        <w:t>0</w:t>
      </w:r>
      <w:r w:rsidR="00771D1D">
        <w:rPr>
          <w:b/>
          <w:sz w:val="24"/>
          <w:szCs w:val="24"/>
        </w:rPr>
        <w:t>7</w:t>
      </w:r>
      <w:r w:rsidR="00347445" w:rsidRPr="006033F4">
        <w:rPr>
          <w:b/>
          <w:sz w:val="24"/>
          <w:szCs w:val="24"/>
        </w:rPr>
        <w:t>/2026</w:t>
      </w:r>
      <w:r w:rsidRPr="006033F4">
        <w:rPr>
          <w:b/>
          <w:sz w:val="24"/>
          <w:szCs w:val="24"/>
        </w:rPr>
        <w:t xml:space="preserve"> A:</w:t>
      </w:r>
    </w:p>
    <w:p w14:paraId="4C115BBE" w14:textId="77777777" w:rsidR="002D75A4" w:rsidRPr="00006BDB" w:rsidRDefault="001A5368">
      <w:pPr>
        <w:spacing w:after="0"/>
        <w:ind w:right="54"/>
        <w:jc w:val="center"/>
        <w:rPr>
          <w:sz w:val="24"/>
          <w:szCs w:val="24"/>
        </w:rPr>
      </w:pPr>
      <w:r w:rsidRPr="00006BDB">
        <w:rPr>
          <w:b/>
          <w:sz w:val="24"/>
          <w:szCs w:val="24"/>
        </w:rPr>
        <w:t xml:space="preserve">PEC: </w:t>
      </w:r>
      <w:r w:rsidRPr="00006BDB">
        <w:rPr>
          <w:b/>
          <w:color w:val="0000FF"/>
          <w:sz w:val="24"/>
          <w:szCs w:val="24"/>
          <w:u w:val="single" w:color="0000FF"/>
        </w:rPr>
        <w:t>comunicazione@pec.arsialpec.it</w:t>
      </w:r>
      <w:r w:rsidRPr="00006BDB">
        <w:rPr>
          <w:b/>
          <w:color w:val="0000FF"/>
          <w:sz w:val="24"/>
          <w:szCs w:val="24"/>
        </w:rPr>
        <w:t xml:space="preserve">  </w:t>
      </w:r>
    </w:p>
    <w:p w14:paraId="50F96F0D" w14:textId="2EE4D1AB"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Pr="00BF0743" w:rsidRDefault="001A5368">
      <w:pPr>
        <w:spacing w:after="5" w:line="254" w:lineRule="auto"/>
        <w:ind w:left="-5" w:right="80" w:hanging="10"/>
        <w:jc w:val="both"/>
      </w:pPr>
      <w:r w:rsidRPr="00BF0743">
        <w:t xml:space="preserve">Il/La sottoscritto/a  </w:t>
      </w:r>
    </w:p>
    <w:p w14:paraId="091EF09B" w14:textId="24DE68E0"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3013012" w14:textId="77777777" w:rsidR="002D75A4" w:rsidRPr="00BF0743" w:rsidRDefault="001A5368">
      <w:pPr>
        <w:spacing w:after="45"/>
      </w:pPr>
      <w:r w:rsidRPr="00BF0743">
        <w:t xml:space="preserve"> </w:t>
      </w:r>
    </w:p>
    <w:p w14:paraId="5F9DDA22" w14:textId="227C0E43" w:rsidR="002D75A4" w:rsidRPr="00BF0743" w:rsidRDefault="001A5368">
      <w:pPr>
        <w:spacing w:after="46" w:line="255" w:lineRule="auto"/>
        <w:ind w:left="-15" w:right="40"/>
        <w:jc w:val="both"/>
      </w:pPr>
      <w:r w:rsidRPr="00BF0743">
        <w:t xml:space="preserve">in qualità di titolare/legale rappresentante dell’impresa </w:t>
      </w:r>
    </w:p>
    <w:p w14:paraId="45C64204" w14:textId="3214A930" w:rsidR="002D75A4" w:rsidRPr="00BF0743" w:rsidRDefault="001A5368">
      <w:pPr>
        <w:spacing w:after="5" w:line="254" w:lineRule="auto"/>
        <w:ind w:left="-5" w:right="80" w:hanging="10"/>
        <w:jc w:val="both"/>
      </w:pPr>
      <w:r w:rsidRPr="00BF0743">
        <w:t xml:space="preserve">Ragione sociale </w:t>
      </w:r>
    </w:p>
    <w:p w14:paraId="61DF6101" w14:textId="7AEEF708"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51993D20" w14:textId="57BBB00B" w:rsidR="002D75A4" w:rsidRPr="00BF0743" w:rsidRDefault="001A5368">
      <w:pPr>
        <w:spacing w:after="45"/>
      </w:pPr>
      <w:r w:rsidRPr="00BF0743">
        <w:t xml:space="preserve"> </w:t>
      </w:r>
    </w:p>
    <w:p w14:paraId="7ECAE5B0" w14:textId="36433EAE" w:rsidR="002D75A4" w:rsidRPr="00BF0743" w:rsidRDefault="001A5368">
      <w:pPr>
        <w:spacing w:after="5" w:line="254" w:lineRule="auto"/>
        <w:ind w:left="-5" w:right="80" w:hanging="10"/>
        <w:jc w:val="both"/>
      </w:pPr>
      <w:r w:rsidRPr="00BF0743">
        <w:t xml:space="preserve">Sede legale  </w:t>
      </w:r>
    </w:p>
    <w:p w14:paraId="48DA94D0" w14:textId="3C7FF04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48BBD6B" w14:textId="798B981B" w:rsidR="002D75A4" w:rsidRPr="00BF0743" w:rsidRDefault="001A5368">
      <w:pPr>
        <w:spacing w:after="43"/>
      </w:pPr>
      <w:r w:rsidRPr="00BF0743">
        <w:t xml:space="preserve"> </w:t>
      </w:r>
    </w:p>
    <w:p w14:paraId="7FEE5AC7" w14:textId="77777777" w:rsidR="002D75A4" w:rsidRPr="00BF0743" w:rsidRDefault="001A5368">
      <w:pPr>
        <w:spacing w:after="5" w:line="254" w:lineRule="auto"/>
        <w:ind w:left="-5" w:right="80" w:hanging="10"/>
        <w:jc w:val="both"/>
      </w:pPr>
      <w:r w:rsidRPr="00BF0743">
        <w:t xml:space="preserve">Sede stabilimento </w:t>
      </w:r>
    </w:p>
    <w:p w14:paraId="761D8B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w:t>
      </w:r>
      <w:r w:rsidRPr="00BF0743">
        <w:t xml:space="preserve"> </w:t>
      </w:r>
    </w:p>
    <w:p w14:paraId="6673823E" w14:textId="60C0CF92" w:rsidR="002D75A4" w:rsidRPr="00BF0743" w:rsidRDefault="001A5368">
      <w:pPr>
        <w:spacing w:after="43"/>
      </w:pPr>
      <w:r w:rsidRPr="00BF0743">
        <w:t xml:space="preserve"> </w:t>
      </w:r>
    </w:p>
    <w:p w14:paraId="785871B1" w14:textId="31AB7585" w:rsidR="002D75A4" w:rsidRPr="00BF0743" w:rsidRDefault="001A5368">
      <w:pPr>
        <w:spacing w:after="0"/>
        <w:ind w:left="-5" w:hanging="10"/>
      </w:pPr>
      <w:r w:rsidRPr="00BF0743">
        <w:t xml:space="preserve">Partita Iva </w:t>
      </w:r>
      <w:r w:rsidRPr="00BF0743">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rsidRPr="00BF0743">
        <w:t xml:space="preserve"> </w:t>
      </w:r>
      <w:r w:rsidRPr="00BF0743">
        <w:t xml:space="preserve">codice fiscale </w:t>
      </w:r>
      <w:r w:rsidRPr="00BF0743">
        <w:rPr>
          <w:u w:val="single" w:color="000000"/>
        </w:rPr>
        <w:t>___________________________________</w:t>
      </w:r>
      <w:r w:rsidR="00347445" w:rsidRPr="00BF0743">
        <w:t>_</w:t>
      </w:r>
    </w:p>
    <w:p w14:paraId="740E8617" w14:textId="088EAD8D" w:rsidR="002D75A4" w:rsidRPr="00BF0743" w:rsidRDefault="001A5368">
      <w:pPr>
        <w:spacing w:after="57"/>
      </w:pPr>
      <w:r w:rsidRPr="00BF0743">
        <w:t xml:space="preserve"> </w:t>
      </w:r>
    </w:p>
    <w:p w14:paraId="6C3B04AF" w14:textId="4586A57C" w:rsidR="002D75A4" w:rsidRPr="00BF0743" w:rsidRDefault="001A5368">
      <w:pPr>
        <w:tabs>
          <w:tab w:val="center" w:pos="7571"/>
        </w:tabs>
        <w:spacing w:after="5" w:line="254" w:lineRule="auto"/>
        <w:ind w:left="-15"/>
      </w:pPr>
      <w:r w:rsidRPr="00BF0743">
        <w:t xml:space="preserve">Iscrizione Registro Imprese nr. Rea  </w:t>
      </w:r>
      <w:r w:rsidRPr="00BF0743">
        <w:rPr>
          <w:u w:val="single" w:color="000000"/>
        </w:rPr>
        <w:t xml:space="preserve">  </w:t>
      </w:r>
      <w:r w:rsidRPr="00BF0743">
        <w:rPr>
          <w:u w:val="single" w:color="000000"/>
        </w:rPr>
        <w:tab/>
      </w:r>
      <w:r w:rsidRPr="00BF0743">
        <w:t xml:space="preserve"> codice ATECO</w:t>
      </w:r>
      <w:r w:rsidRPr="00BF0743">
        <w:rPr>
          <w:u w:val="single" w:color="000000"/>
        </w:rPr>
        <w:t xml:space="preserve"> _______________________</w:t>
      </w:r>
      <w:r w:rsidRPr="00BF0743">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rsidRPr="00BF0743" w14:paraId="57ED3145" w14:textId="77777777">
        <w:trPr>
          <w:trHeight w:val="562"/>
        </w:trPr>
        <w:tc>
          <w:tcPr>
            <w:tcW w:w="4414" w:type="dxa"/>
            <w:tcBorders>
              <w:top w:val="nil"/>
              <w:left w:val="nil"/>
              <w:bottom w:val="nil"/>
              <w:right w:val="nil"/>
            </w:tcBorders>
          </w:tcPr>
          <w:p w14:paraId="2F2F8FCE" w14:textId="4096DF44" w:rsidR="002D75A4" w:rsidRPr="00BF0743" w:rsidRDefault="001A5368">
            <w:r w:rsidRPr="00BF0743">
              <w:t>Cell.</w:t>
            </w:r>
            <w:r w:rsidRPr="00BF0743">
              <w:rPr>
                <w:u w:val="single" w:color="000000"/>
              </w:rPr>
              <w:t xml:space="preserve"> </w:t>
            </w:r>
            <w:r w:rsidR="00347445" w:rsidRPr="00BF0743">
              <w:rPr>
                <w:u w:val="single" w:color="000000"/>
              </w:rPr>
              <w:t>___________________________________</w:t>
            </w:r>
          </w:p>
          <w:p w14:paraId="4EACB0C5" w14:textId="77777777" w:rsidR="002D75A4" w:rsidRPr="00BF0743" w:rsidRDefault="001A5368">
            <w:r w:rsidRPr="00BF0743">
              <w:t xml:space="preserve"> </w:t>
            </w:r>
          </w:p>
        </w:tc>
        <w:tc>
          <w:tcPr>
            <w:tcW w:w="5147" w:type="dxa"/>
            <w:tcBorders>
              <w:top w:val="nil"/>
              <w:left w:val="nil"/>
              <w:bottom w:val="nil"/>
              <w:right w:val="nil"/>
            </w:tcBorders>
          </w:tcPr>
          <w:p w14:paraId="520654B9" w14:textId="77777777" w:rsidR="002D75A4" w:rsidRPr="00BF0743" w:rsidRDefault="001A5368">
            <w:pPr>
              <w:ind w:right="51"/>
              <w:jc w:val="right"/>
            </w:pPr>
            <w:r w:rsidRPr="00BF0743">
              <w:t xml:space="preserve">Tel.  </w:t>
            </w:r>
            <w:r w:rsidRPr="00BF0743">
              <w:rPr>
                <w:u w:val="single" w:color="000000"/>
              </w:rPr>
              <w:t xml:space="preserve"> __________________________________</w:t>
            </w:r>
            <w:r w:rsidRPr="00BF0743">
              <w:t xml:space="preserve"> </w:t>
            </w:r>
          </w:p>
        </w:tc>
      </w:tr>
      <w:tr w:rsidR="002D75A4" w:rsidRPr="00BF0743" w14:paraId="649066A4" w14:textId="77777777">
        <w:trPr>
          <w:trHeight w:val="619"/>
        </w:trPr>
        <w:tc>
          <w:tcPr>
            <w:tcW w:w="4414" w:type="dxa"/>
            <w:tcBorders>
              <w:top w:val="nil"/>
              <w:left w:val="nil"/>
              <w:bottom w:val="nil"/>
              <w:right w:val="nil"/>
            </w:tcBorders>
          </w:tcPr>
          <w:p w14:paraId="41880BC4" w14:textId="35C2D7C8" w:rsidR="002D75A4" w:rsidRPr="00BF0743" w:rsidRDefault="001A5368">
            <w:r w:rsidRPr="00BF0743">
              <w:t>e-mail</w:t>
            </w:r>
            <w:r w:rsidRPr="00BF0743">
              <w:rPr>
                <w:u w:val="single" w:color="000000"/>
              </w:rPr>
              <w:t xml:space="preserve"> </w:t>
            </w:r>
            <w:r w:rsidR="00A92211">
              <w:rPr>
                <w:u w:val="single" w:color="000000"/>
              </w:rPr>
              <w:t>__________________________</w:t>
            </w:r>
          </w:p>
          <w:p w14:paraId="1B384708" w14:textId="77777777" w:rsidR="002D75A4" w:rsidRPr="00BF0743" w:rsidRDefault="001A5368">
            <w:r w:rsidRPr="00BF0743">
              <w:t xml:space="preserve"> </w:t>
            </w:r>
          </w:p>
        </w:tc>
        <w:tc>
          <w:tcPr>
            <w:tcW w:w="5147" w:type="dxa"/>
            <w:tcBorders>
              <w:top w:val="nil"/>
              <w:left w:val="nil"/>
              <w:bottom w:val="nil"/>
              <w:right w:val="nil"/>
            </w:tcBorders>
          </w:tcPr>
          <w:p w14:paraId="5909B5CD" w14:textId="77777777" w:rsidR="002D75A4" w:rsidRPr="00BF0743" w:rsidRDefault="001A5368">
            <w:pPr>
              <w:ind w:right="107"/>
              <w:jc w:val="right"/>
            </w:pPr>
            <w:r w:rsidRPr="00BF0743">
              <w:t xml:space="preserve">sito web  </w:t>
            </w:r>
            <w:r w:rsidRPr="00BF0743">
              <w:rPr>
                <w:u w:val="single" w:color="000000"/>
              </w:rPr>
              <w:t>___________________________________</w:t>
            </w:r>
            <w:r w:rsidRPr="00BF0743">
              <w:t xml:space="preserve"> </w:t>
            </w:r>
          </w:p>
        </w:tc>
      </w:tr>
      <w:tr w:rsidR="002D75A4" w:rsidRPr="00BF0743" w14:paraId="4BEE307A" w14:textId="77777777">
        <w:trPr>
          <w:trHeight w:val="279"/>
        </w:trPr>
        <w:tc>
          <w:tcPr>
            <w:tcW w:w="4414" w:type="dxa"/>
            <w:tcBorders>
              <w:top w:val="nil"/>
              <w:left w:val="nil"/>
              <w:bottom w:val="nil"/>
              <w:right w:val="nil"/>
            </w:tcBorders>
          </w:tcPr>
          <w:p w14:paraId="12BE945F" w14:textId="3E081054" w:rsidR="002D75A4" w:rsidRPr="00BF0743" w:rsidRDefault="00A92211">
            <w:r>
              <w:t xml:space="preserve">PEC  </w:t>
            </w:r>
            <w:bookmarkStart w:id="0" w:name="_GoBack"/>
            <w:bookmarkEnd w:id="0"/>
          </w:p>
        </w:tc>
        <w:tc>
          <w:tcPr>
            <w:tcW w:w="5147" w:type="dxa"/>
            <w:tcBorders>
              <w:top w:val="nil"/>
              <w:left w:val="nil"/>
              <w:bottom w:val="nil"/>
              <w:right w:val="nil"/>
            </w:tcBorders>
          </w:tcPr>
          <w:p w14:paraId="344EBE7A" w14:textId="77777777" w:rsidR="002D75A4" w:rsidRPr="00BF0743" w:rsidRDefault="001A5368">
            <w:pPr>
              <w:ind w:left="85"/>
              <w:jc w:val="center"/>
            </w:pPr>
            <w:r w:rsidRPr="00BF0743">
              <w:t xml:space="preserve"> </w:t>
            </w:r>
          </w:p>
        </w:tc>
      </w:tr>
    </w:tbl>
    <w:p w14:paraId="0BC69037" w14:textId="4FABF193" w:rsidR="002D75A4" w:rsidRPr="00BF0743" w:rsidRDefault="001A5368">
      <w:pPr>
        <w:spacing w:after="112"/>
      </w:pPr>
      <w:r w:rsidRPr="00BF0743">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rsidRPr="00BF0743">
        <w:t xml:space="preserve"> </w:t>
      </w:r>
    </w:p>
    <w:p w14:paraId="5B9743ED" w14:textId="77777777" w:rsidR="002D75A4" w:rsidRPr="00BF0743" w:rsidRDefault="001A5368">
      <w:pPr>
        <w:spacing w:before="61" w:after="43"/>
      </w:pPr>
      <w:r w:rsidRPr="00BF0743">
        <w:t xml:space="preserve"> </w:t>
      </w:r>
    </w:p>
    <w:p w14:paraId="5515D2E8" w14:textId="77777777" w:rsidR="002D75A4" w:rsidRPr="00BF0743" w:rsidRDefault="001A5368">
      <w:pPr>
        <w:spacing w:after="5" w:line="254" w:lineRule="auto"/>
        <w:ind w:left="-5" w:right="80" w:hanging="10"/>
        <w:jc w:val="both"/>
      </w:pPr>
      <w:r w:rsidRPr="00BF0743">
        <w:lastRenderedPageBreak/>
        <w:t xml:space="preserve">Denominazione da inserire sul Catalogo:    </w:t>
      </w:r>
    </w:p>
    <w:p w14:paraId="4148F921"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278A4194" w14:textId="77777777" w:rsidR="002D75A4" w:rsidRPr="00BF0743" w:rsidRDefault="001A5368">
      <w:pPr>
        <w:spacing w:after="43"/>
      </w:pPr>
      <w:r w:rsidRPr="00BF0743">
        <w:t xml:space="preserve"> </w:t>
      </w:r>
    </w:p>
    <w:p w14:paraId="7E029564" w14:textId="77777777" w:rsidR="002D75A4" w:rsidRPr="00BF0743" w:rsidRDefault="001A5368">
      <w:pPr>
        <w:spacing w:after="5" w:line="254" w:lineRule="auto"/>
        <w:ind w:left="-5" w:right="80" w:hanging="10"/>
        <w:jc w:val="both"/>
      </w:pPr>
      <w:r w:rsidRPr="00BF0743">
        <w:t xml:space="preserve">Denominazione per la cartellonistica di stand:   </w:t>
      </w:r>
    </w:p>
    <w:p w14:paraId="442A1A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1E3D41D9" w14:textId="77777777" w:rsidR="002D75A4" w:rsidRPr="00BF0743" w:rsidRDefault="001A5368">
      <w:pPr>
        <w:spacing w:after="85"/>
      </w:pPr>
      <w:r w:rsidRPr="00BF0743">
        <w:t xml:space="preserve"> </w:t>
      </w:r>
    </w:p>
    <w:p w14:paraId="2F13D157" w14:textId="77777777" w:rsidR="002D75A4" w:rsidRPr="00BF0743" w:rsidRDefault="001A5368" w:rsidP="00347445">
      <w:pPr>
        <w:spacing w:after="49"/>
        <w:ind w:right="45"/>
      </w:pPr>
      <w:r w:rsidRPr="00BF0743">
        <w:t>Referente per la partecipazione</w:t>
      </w:r>
      <w:r w:rsidRPr="00BF0743">
        <w:rPr>
          <w:u w:val="single" w:color="000000"/>
        </w:rPr>
        <w:t xml:space="preserve"> </w:t>
      </w:r>
      <w:r w:rsidRPr="00BF0743">
        <w:rPr>
          <w:u w:val="single" w:color="000000"/>
        </w:rPr>
        <w:tab/>
      </w:r>
      <w:r w:rsidR="00347445" w:rsidRPr="00BF0743">
        <w:rPr>
          <w:u w:val="single" w:color="000000"/>
        </w:rPr>
        <w:t xml:space="preserve">________________________ </w:t>
      </w:r>
      <w:r w:rsidRPr="00BF0743">
        <w:t xml:space="preserve">Cell.  </w:t>
      </w:r>
      <w:r w:rsidRPr="00BF0743">
        <w:rPr>
          <w:u w:val="single" w:color="000000"/>
        </w:rPr>
        <w:t>__________________________</w:t>
      </w:r>
      <w:r w:rsidRPr="00BF0743">
        <w:t xml:space="preserve"> </w:t>
      </w:r>
    </w:p>
    <w:p w14:paraId="2652B03A" w14:textId="77777777" w:rsidR="002D75A4" w:rsidRPr="00BF0743" w:rsidRDefault="001A5368">
      <w:pPr>
        <w:spacing w:after="43"/>
        <w:ind w:left="720"/>
      </w:pPr>
      <w:r w:rsidRPr="00BF0743">
        <w:t xml:space="preserve"> </w:t>
      </w:r>
    </w:p>
    <w:p w14:paraId="4D3F6EB2" w14:textId="77777777" w:rsidR="002D75A4" w:rsidRPr="00BF0743" w:rsidRDefault="001A5368">
      <w:pPr>
        <w:spacing w:after="0"/>
        <w:ind w:left="-5" w:hanging="10"/>
      </w:pPr>
      <w:r w:rsidRPr="00BF0743">
        <w:t>e-mail</w:t>
      </w:r>
      <w:r w:rsidRPr="00BF0743">
        <w:rPr>
          <w:u w:val="single" w:color="000000"/>
        </w:rPr>
        <w:t xml:space="preserve"> __________________________________________________________________________________</w:t>
      </w:r>
      <w:r w:rsidRPr="00BF0743">
        <w:t xml:space="preserve"> </w:t>
      </w:r>
    </w:p>
    <w:p w14:paraId="15868366" w14:textId="77777777" w:rsidR="002D75A4" w:rsidRPr="00BF0743" w:rsidRDefault="001A5368">
      <w:pPr>
        <w:spacing w:after="87"/>
      </w:pPr>
      <w:r w:rsidRPr="00BF0743">
        <w:t xml:space="preserve"> </w:t>
      </w:r>
    </w:p>
    <w:p w14:paraId="646BA6A3" w14:textId="77777777" w:rsidR="002D75A4" w:rsidRPr="00BF0743" w:rsidRDefault="001A5368" w:rsidP="00347445">
      <w:pPr>
        <w:spacing w:after="49"/>
        <w:ind w:right="45"/>
      </w:pPr>
      <w:r w:rsidRPr="00BF0743">
        <w:t>Personale che presiederà lo stand</w:t>
      </w:r>
      <w:r w:rsidRPr="00BF0743">
        <w:rPr>
          <w:u w:val="single" w:color="000000"/>
        </w:rPr>
        <w:t xml:space="preserve"> </w:t>
      </w:r>
      <w:r w:rsidRPr="00BF0743">
        <w:rPr>
          <w:u w:val="single" w:color="000000"/>
        </w:rPr>
        <w:tab/>
      </w:r>
      <w:r w:rsidR="00347445" w:rsidRPr="00BF0743">
        <w:rPr>
          <w:u w:val="single" w:color="000000"/>
        </w:rPr>
        <w:t>_________________________</w:t>
      </w:r>
      <w:r w:rsidRPr="00BF0743">
        <w:t xml:space="preserve"> Cell.  </w:t>
      </w:r>
      <w:r w:rsidRPr="00BF0743">
        <w:rPr>
          <w:u w:val="single" w:color="000000"/>
        </w:rPr>
        <w:t>_________________________</w:t>
      </w:r>
      <w:r w:rsidRPr="00BF0743">
        <w:t xml:space="preserve"> </w:t>
      </w:r>
    </w:p>
    <w:p w14:paraId="10E4991A" w14:textId="77777777" w:rsidR="002D75A4" w:rsidRPr="00BF0743" w:rsidRDefault="001A5368">
      <w:pPr>
        <w:spacing w:after="57"/>
        <w:ind w:left="720"/>
      </w:pPr>
      <w:r w:rsidRPr="00BF0743">
        <w:t xml:space="preserve"> </w:t>
      </w:r>
    </w:p>
    <w:p w14:paraId="2CD244C7" w14:textId="77777777" w:rsidR="002D75A4" w:rsidRPr="00BF0743" w:rsidRDefault="001A5368">
      <w:pPr>
        <w:tabs>
          <w:tab w:val="right" w:pos="9697"/>
        </w:tabs>
        <w:spacing w:after="0"/>
        <w:ind w:left="-15"/>
      </w:pPr>
      <w:r w:rsidRPr="00BF0743">
        <w:t>e-mail</w:t>
      </w:r>
      <w:r w:rsidRPr="00BF0743">
        <w:rPr>
          <w:u w:val="single" w:color="000000"/>
        </w:rPr>
        <w:t xml:space="preserve"> </w:t>
      </w:r>
      <w:r w:rsidRPr="00BF0743">
        <w:rPr>
          <w:u w:val="single" w:color="000000"/>
        </w:rPr>
        <w:tab/>
        <w:t>____________________________________________</w:t>
      </w:r>
      <w:r w:rsidRPr="00BF0743">
        <w:t xml:space="preserve"> </w:t>
      </w:r>
    </w:p>
    <w:p w14:paraId="19A540F7" w14:textId="77777777" w:rsidR="002D75A4" w:rsidRPr="00BF0743" w:rsidRDefault="001A5368">
      <w:pPr>
        <w:spacing w:after="0"/>
      </w:pPr>
      <w:r w:rsidRPr="00BF0743">
        <w:t xml:space="preserve"> </w:t>
      </w:r>
    </w:p>
    <w:p w14:paraId="73B9FFD2" w14:textId="77777777" w:rsidR="002D75A4" w:rsidRPr="00BF0743" w:rsidRDefault="001A5368">
      <w:pPr>
        <w:spacing w:after="0"/>
      </w:pPr>
      <w:r w:rsidRPr="00BF0743">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72A2CF18" w14:textId="737D5093" w:rsidR="002D75A4" w:rsidRPr="002A344F" w:rsidRDefault="001A5368" w:rsidP="00E67A9B">
      <w:pPr>
        <w:spacing w:after="5" w:line="254" w:lineRule="auto"/>
        <w:ind w:left="-5" w:right="80" w:hanging="10"/>
        <w:jc w:val="both"/>
      </w:pPr>
      <w:r>
        <w:t>di essere ammesso alla collettiva Regione Lazio - Arsial alla manifes</w:t>
      </w:r>
      <w:r w:rsidR="00347445">
        <w:t xml:space="preserve">tazione fieristica </w:t>
      </w:r>
      <w:r w:rsidR="001056C8">
        <w:rPr>
          <w:sz w:val="20"/>
        </w:rPr>
        <w:t>BAR SHOW</w:t>
      </w:r>
      <w:r w:rsidR="0051771F">
        <w:rPr>
          <w:sz w:val="20"/>
        </w:rPr>
        <w:t xml:space="preserve"> 2026</w:t>
      </w:r>
      <w:r w:rsidR="00206A15">
        <w:rPr>
          <w:sz w:val="20"/>
        </w:rPr>
        <w:t>.</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E67A9B">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06EBB85D" w:rsidR="002D75A4" w:rsidRDefault="001A5368">
      <w:pPr>
        <w:numPr>
          <w:ilvl w:val="0"/>
          <w:numId w:val="2"/>
        </w:numPr>
        <w:spacing w:after="0"/>
        <w:ind w:right="507" w:hanging="247"/>
      </w:pPr>
      <w:r>
        <w:rPr>
          <w:b/>
        </w:rPr>
        <w:t xml:space="preserve">ESSERE IN POSSESSO DEI SEGUENTI REQUISITI (art. n. </w:t>
      </w:r>
      <w:r w:rsidR="0051771F">
        <w:rPr>
          <w:b/>
        </w:rPr>
        <w:t>1</w:t>
      </w:r>
      <w:r>
        <w:rPr>
          <w:b/>
        </w:rPr>
        <w:t xml:space="preserve"> dell’Avviso Pubblico) </w:t>
      </w:r>
    </w:p>
    <w:p w14:paraId="075E5BAE" w14:textId="77777777" w:rsidR="002D75A4" w:rsidRDefault="001A5368">
      <w:pPr>
        <w:spacing w:after="0"/>
      </w:pPr>
      <w:r>
        <w:t xml:space="preserve"> </w:t>
      </w:r>
    </w:p>
    <w:p w14:paraId="52B6E1AA"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bookmarkStart w:id="1" w:name="_Hlk214349851"/>
      <w:r w:rsidRPr="004B2048">
        <w:t xml:space="preserve">essere regolarmente iscritte al Registro Imprese di una delle Camere di Commercio del Lazio, o avere almeno una sede operativa nel Lazio dedicata stabilmente alla produzione </w:t>
      </w:r>
      <w:r>
        <w:t>agroalimentare</w:t>
      </w:r>
      <w:r w:rsidRPr="004B2048">
        <w:t xml:space="preserve"> del Lazio;</w:t>
      </w:r>
    </w:p>
    <w:p w14:paraId="4CFC085B"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r w:rsidRPr="004B2048">
        <w:t>non trovarsi con il titolare o con i soci dell’azienda sottoposti a procedimenti o condanne per frodi e/o sofisticazioni;</w:t>
      </w:r>
    </w:p>
    <w:p w14:paraId="7BD95D7A"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r w:rsidRPr="004B2048">
        <w:t>non trovarsi in stato di fallimento, di liquidazione anche volontaria, di amministrazione controllata, di concordato preventivo e di non avere procedimenti in corso per la dichiarazione di una di tali situazioni;</w:t>
      </w:r>
    </w:p>
    <w:p w14:paraId="5CE40A07"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non essere impresa in difficoltà ai sensi della nozione fornita dalla Commissione Europea con gli orientamenti comunitari sugli aiuti di Stato per il salvataggio e la ristrutturazione di imprese in difficoltà, richiamata dal Reg. (CE) n. 1998/2006 (de minimis);</w:t>
      </w:r>
    </w:p>
    <w:p w14:paraId="3361A05C"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essere in regola con le norme vigenti in materia fiscale, assistenziale e previdenziale;</w:t>
      </w:r>
    </w:p>
    <w:p w14:paraId="4351BFE4"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 xml:space="preserve">non essere morose nei confronti di Arsial. L’eventuale situazione debitoria sarà comunicata in forma scritta e privata alle singole aziende; </w:t>
      </w:r>
    </w:p>
    <w:p w14:paraId="323B58D5"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 xml:space="preserve">avere una casella di posta elettronica certificata (PEC) aziendale che sarà utilizzata per tutte le comunicazioni inerenti al procedimento amministrativo del presente avviso; </w:t>
      </w:r>
    </w:p>
    <w:p w14:paraId="29CBB667"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lastRenderedPageBreak/>
        <w:t>essere in possesso di un sito internet aziendale attivo;</w:t>
      </w:r>
    </w:p>
    <w:p w14:paraId="07214ACA" w14:textId="77777777" w:rsidR="001056C8" w:rsidRPr="004B2048" w:rsidRDefault="001056C8" w:rsidP="001056C8">
      <w:pPr>
        <w:pStyle w:val="Paragrafoelenco"/>
        <w:numPr>
          <w:ilvl w:val="0"/>
          <w:numId w:val="16"/>
        </w:numPr>
        <w:spacing w:after="0" w:line="360" w:lineRule="auto"/>
        <w:ind w:left="1276" w:right="108" w:hanging="425"/>
        <w:jc w:val="both"/>
        <w:textAlignment w:val="baseline"/>
      </w:pPr>
      <w:r w:rsidRPr="004B2048">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1"/>
    </w:p>
    <w:p w14:paraId="233ED1CB" w14:textId="77777777" w:rsidR="001056C8" w:rsidRPr="004B2048" w:rsidRDefault="001056C8" w:rsidP="001056C8">
      <w:pPr>
        <w:pStyle w:val="Paragrafoelenco"/>
        <w:numPr>
          <w:ilvl w:val="0"/>
          <w:numId w:val="16"/>
        </w:numPr>
        <w:spacing w:after="0" w:line="360" w:lineRule="auto"/>
        <w:ind w:left="1276" w:right="108" w:hanging="425"/>
        <w:jc w:val="both"/>
        <w:textAlignment w:val="baseline"/>
      </w:pPr>
      <w:r w:rsidRPr="004B2048">
        <w:t>non essere presente come espositore, in forma singola o associata, alla manifestazione BAR SHOW 2026.</w:t>
      </w:r>
    </w:p>
    <w:p w14:paraId="3C032B3E" w14:textId="77777777" w:rsidR="001056C8" w:rsidRDefault="001056C8" w:rsidP="001056C8">
      <w:pPr>
        <w:pStyle w:val="Paragrafoelenco"/>
        <w:spacing w:line="360" w:lineRule="auto"/>
        <w:ind w:left="644" w:right="108" w:firstLine="709"/>
        <w:jc w:val="both"/>
        <w:textAlignment w:val="baseline"/>
      </w:pP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Pr="002D77C4" w:rsidRDefault="001A5368">
      <w:pPr>
        <w:numPr>
          <w:ilvl w:val="0"/>
          <w:numId w:val="4"/>
        </w:numPr>
        <w:spacing w:after="159"/>
        <w:ind w:hanging="360"/>
        <w:rPr>
          <w:sz w:val="24"/>
          <w:szCs w:val="24"/>
        </w:rPr>
      </w:pPr>
      <w:r w:rsidRPr="002D77C4">
        <w:rPr>
          <w:b/>
          <w:sz w:val="24"/>
          <w:szCs w:val="24"/>
        </w:rPr>
        <w:t xml:space="preserve">DI IMPEGNARSI: </w:t>
      </w:r>
    </w:p>
    <w:p w14:paraId="7B7E1F83" w14:textId="5645BF52" w:rsidR="002D75A4" w:rsidRPr="00325360" w:rsidRDefault="001A5368">
      <w:pPr>
        <w:numPr>
          <w:ilvl w:val="0"/>
          <w:numId w:val="5"/>
        </w:numPr>
        <w:spacing w:after="32" w:line="255" w:lineRule="auto"/>
        <w:ind w:right="80" w:hanging="576"/>
        <w:jc w:val="both"/>
        <w:rPr>
          <w:lang w:eastAsia="ar-SA"/>
        </w:rPr>
      </w:pPr>
      <w:r w:rsidRPr="00325360">
        <w:rPr>
          <w:lang w:eastAsia="ar-SA"/>
        </w:rPr>
        <w:t>ad accettare tutte le prescrizioni dell’Avviso Pubblico relativo alla selezione delle aziende che inten</w:t>
      </w:r>
      <w:r w:rsidR="00020320" w:rsidRPr="00325360">
        <w:rPr>
          <w:lang w:eastAsia="ar-SA"/>
        </w:rPr>
        <w:t xml:space="preserve">dono partecipare </w:t>
      </w:r>
      <w:r w:rsidR="0083347D">
        <w:rPr>
          <w:lang w:eastAsia="ar-SA"/>
        </w:rPr>
        <w:t>BAR SHOW</w:t>
      </w:r>
      <w:r w:rsidR="0051771F" w:rsidRPr="00325360">
        <w:rPr>
          <w:rFonts w:cs="Arial"/>
        </w:rPr>
        <w:t xml:space="preserve"> 2026</w:t>
      </w:r>
      <w:r w:rsidRPr="00325360">
        <w:rPr>
          <w:lang w:eastAsia="ar-SA"/>
        </w:rPr>
        <w:t xml:space="preserve"> di cui alla determinazione n</w:t>
      </w:r>
      <w:r w:rsidR="0051771F" w:rsidRPr="00325360">
        <w:rPr>
          <w:lang w:eastAsia="ar-SA"/>
        </w:rPr>
        <w:t xml:space="preserve">. </w:t>
      </w:r>
      <w:r w:rsidR="00BB545B">
        <w:rPr>
          <w:lang w:eastAsia="ar-SA"/>
        </w:rPr>
        <w:t>649</w:t>
      </w:r>
      <w:r w:rsidR="005607EE" w:rsidRPr="00325360">
        <w:rPr>
          <w:lang w:eastAsia="ar-SA"/>
        </w:rPr>
        <w:t xml:space="preserve"> del </w:t>
      </w:r>
      <w:r w:rsidR="00BB545B">
        <w:rPr>
          <w:lang w:eastAsia="ar-SA"/>
        </w:rPr>
        <w:t>14</w:t>
      </w:r>
      <w:r w:rsidR="005607EE" w:rsidRPr="00325360">
        <w:rPr>
          <w:lang w:eastAsia="ar-SA"/>
        </w:rPr>
        <w:t>/</w:t>
      </w:r>
      <w:r w:rsidR="0083347D">
        <w:rPr>
          <w:lang w:eastAsia="ar-SA"/>
        </w:rPr>
        <w:t>07</w:t>
      </w:r>
      <w:r w:rsidR="005607EE" w:rsidRPr="00325360">
        <w:rPr>
          <w:lang w:eastAsia="ar-SA"/>
        </w:rPr>
        <w:t>/2026</w:t>
      </w:r>
      <w:r w:rsidRPr="00325360">
        <w:rPr>
          <w:lang w:eastAsia="ar-SA"/>
        </w:rPr>
        <w:t xml:space="preserve">; </w:t>
      </w:r>
    </w:p>
    <w:p w14:paraId="7E5FB952" w14:textId="01C50451" w:rsidR="002D75A4" w:rsidRPr="009129D2" w:rsidRDefault="001A5368">
      <w:pPr>
        <w:numPr>
          <w:ilvl w:val="0"/>
          <w:numId w:val="5"/>
        </w:numPr>
        <w:spacing w:after="36" w:line="254" w:lineRule="auto"/>
        <w:ind w:right="80" w:hanging="576"/>
        <w:jc w:val="both"/>
        <w:rPr>
          <w:lang w:eastAsia="ar-SA"/>
        </w:rPr>
      </w:pPr>
      <w:r w:rsidRPr="009129D2">
        <w:rPr>
          <w:lang w:eastAsia="ar-SA"/>
        </w:rPr>
        <w:t xml:space="preserve">ad allestire il proprio spazio negli orari e giorni stabiliti secondo le indicazioni dell’Ente fiera che saranno all’uopo comunicate; </w:t>
      </w:r>
    </w:p>
    <w:p w14:paraId="395588CF" w14:textId="77777777" w:rsidR="002D75A4" w:rsidRPr="009129D2" w:rsidRDefault="001A5368">
      <w:pPr>
        <w:numPr>
          <w:ilvl w:val="0"/>
          <w:numId w:val="5"/>
        </w:numPr>
        <w:spacing w:after="37" w:line="254" w:lineRule="auto"/>
        <w:ind w:right="80" w:hanging="576"/>
        <w:jc w:val="both"/>
        <w:rPr>
          <w:lang w:eastAsia="ar-SA"/>
        </w:rPr>
      </w:pPr>
      <w:r w:rsidRPr="009129D2">
        <w:rPr>
          <w:lang w:eastAsia="ar-SA"/>
        </w:rPr>
        <w:t xml:space="preserve">a presidiare il proprio spazio in tutti i giorni di apertura della Fiera;  </w:t>
      </w:r>
    </w:p>
    <w:p w14:paraId="1C46B7B9" w14:textId="768CED68" w:rsidR="00020320" w:rsidRPr="009129D2" w:rsidRDefault="001A5368" w:rsidP="00E67A9B">
      <w:pPr>
        <w:numPr>
          <w:ilvl w:val="0"/>
          <w:numId w:val="5"/>
        </w:numPr>
        <w:spacing w:after="5" w:line="254" w:lineRule="auto"/>
        <w:ind w:right="80" w:hanging="576"/>
        <w:jc w:val="both"/>
        <w:rPr>
          <w:lang w:eastAsia="ar-SA"/>
        </w:rPr>
      </w:pPr>
      <w:r w:rsidRPr="009129D2">
        <w:rPr>
          <w:lang w:eastAsia="ar-SA"/>
        </w:rPr>
        <w:t xml:space="preserve">a esporre esclusivamente prodotti di propria produzione e a non cedere a qualsiasi titolo lo spazio assegnato o </w:t>
      </w:r>
      <w:r w:rsidR="00020320" w:rsidRPr="009129D2">
        <w:rPr>
          <w:lang w:eastAsia="ar-SA"/>
        </w:rPr>
        <w:t>parte di esso ad altre imprese.;</w:t>
      </w:r>
    </w:p>
    <w:p w14:paraId="600304E7" w14:textId="77777777" w:rsidR="00020320" w:rsidRPr="00DE72CC" w:rsidRDefault="00020320" w:rsidP="001A2D2D">
      <w:pPr>
        <w:spacing w:after="5" w:line="254" w:lineRule="auto"/>
        <w:ind w:left="576" w:right="80"/>
        <w:jc w:val="both"/>
        <w:rPr>
          <w:sz w:val="24"/>
          <w:szCs w:val="24"/>
          <w:lang w:eastAsia="ar-SA"/>
        </w:rPr>
      </w:pPr>
    </w:p>
    <w:p w14:paraId="6EE003CE" w14:textId="77777777" w:rsidR="002D75A4" w:rsidRPr="00DE72CC" w:rsidRDefault="001A5368">
      <w:pPr>
        <w:spacing w:after="0"/>
        <w:ind w:left="2"/>
        <w:rPr>
          <w:sz w:val="24"/>
          <w:szCs w:val="24"/>
          <w:lang w:eastAsia="ar-SA"/>
        </w:rPr>
      </w:pPr>
      <w:r w:rsidRPr="00DE72CC">
        <w:rPr>
          <w:sz w:val="24"/>
          <w:szCs w:val="24"/>
          <w:lang w:eastAsia="ar-SA"/>
        </w:rPr>
        <w:t xml:space="preserve"> </w:t>
      </w:r>
    </w:p>
    <w:p w14:paraId="22FEF9A3" w14:textId="6C014571" w:rsidR="002D75A4" w:rsidRPr="009129D2" w:rsidRDefault="00020320" w:rsidP="002C6600">
      <w:pPr>
        <w:spacing w:after="5" w:line="254" w:lineRule="auto"/>
        <w:ind w:left="567" w:right="199" w:hanging="283"/>
        <w:jc w:val="both"/>
        <w:rPr>
          <w:lang w:eastAsia="ar-SA"/>
        </w:rPr>
      </w:pPr>
      <w:r w:rsidRPr="002D77C4">
        <w:rPr>
          <w:b/>
          <w:sz w:val="24"/>
          <w:szCs w:val="24"/>
          <w:lang w:eastAsia="ar-SA"/>
        </w:rPr>
        <w:t>2</w:t>
      </w:r>
      <w:r w:rsidR="001A5368" w:rsidRPr="002D77C4">
        <w:rPr>
          <w:b/>
          <w:sz w:val="24"/>
          <w:szCs w:val="24"/>
          <w:lang w:eastAsia="ar-SA"/>
        </w:rPr>
        <w:t>) DI PRENDERE ATTO</w:t>
      </w:r>
      <w:r w:rsidR="001A5368" w:rsidRPr="00DE72CC">
        <w:rPr>
          <w:sz w:val="24"/>
          <w:szCs w:val="24"/>
          <w:lang w:eastAsia="ar-SA"/>
        </w:rPr>
        <w:t xml:space="preserve"> </w:t>
      </w:r>
      <w:r w:rsidR="001A5368" w:rsidRPr="009129D2">
        <w:rPr>
          <w:lang w:eastAsia="ar-SA"/>
        </w:rPr>
        <w:t>che i dati contenuti nella presente domanda</w:t>
      </w:r>
      <w:r w:rsidR="002C6600">
        <w:rPr>
          <w:lang w:eastAsia="ar-SA"/>
        </w:rPr>
        <w:t xml:space="preserve"> </w:t>
      </w:r>
      <w:r w:rsidR="001A5368" w:rsidRPr="009129D2">
        <w:rPr>
          <w:lang w:eastAsia="ar-SA"/>
        </w:rPr>
        <w:t xml:space="preserve">saranno utilizzati esclusivamente: </w:t>
      </w:r>
    </w:p>
    <w:p w14:paraId="2ABBA92C" w14:textId="77777777" w:rsidR="002D75A4" w:rsidRPr="009129D2" w:rsidRDefault="001A5368" w:rsidP="005C042F">
      <w:pPr>
        <w:spacing w:after="34" w:line="254" w:lineRule="auto"/>
        <w:ind w:left="576" w:right="80"/>
        <w:jc w:val="both"/>
        <w:rPr>
          <w:lang w:eastAsia="ar-SA"/>
        </w:rPr>
      </w:pPr>
      <w:r w:rsidRPr="009129D2">
        <w:rPr>
          <w:lang w:eastAsia="ar-SA"/>
        </w:rPr>
        <w:t xml:space="preserve"> </w:t>
      </w:r>
    </w:p>
    <w:p w14:paraId="7C55D758" w14:textId="77777777" w:rsidR="002D75A4" w:rsidRPr="009129D2" w:rsidRDefault="001A5368" w:rsidP="002D58A6">
      <w:pPr>
        <w:numPr>
          <w:ilvl w:val="0"/>
          <w:numId w:val="5"/>
        </w:numPr>
        <w:spacing w:after="34" w:line="276" w:lineRule="auto"/>
        <w:ind w:right="80" w:hanging="576"/>
        <w:jc w:val="both"/>
        <w:rPr>
          <w:lang w:eastAsia="ar-SA"/>
        </w:rPr>
      </w:pPr>
      <w:r w:rsidRPr="009129D2">
        <w:rPr>
          <w:lang w:eastAsia="ar-SA"/>
        </w:rP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04334D6C" w14:textId="77777777" w:rsidR="002D75A4" w:rsidRPr="00DE72CC" w:rsidRDefault="002D75A4">
      <w:pPr>
        <w:spacing w:after="0"/>
        <w:rPr>
          <w:sz w:val="24"/>
          <w:szCs w:val="24"/>
          <w:lang w:eastAsia="ar-SA"/>
        </w:rPr>
      </w:pPr>
    </w:p>
    <w:p w14:paraId="3F2DE4DA" w14:textId="77777777" w:rsidR="002D75A4" w:rsidRDefault="001A5368">
      <w:pPr>
        <w:spacing w:after="0"/>
      </w:pPr>
      <w:r>
        <w:t xml:space="preserve"> </w:t>
      </w: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1"/>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1"/>
                          <a:stretch>
                            <a:fillRect/>
                          </a:stretch>
                        </pic:blipFill>
                        <pic:spPr>
                          <a:xfrm>
                            <a:off x="3060700" y="0"/>
                            <a:ext cx="2374265" cy="22225"/>
                          </a:xfrm>
                          <a:prstGeom prst="rect">
                            <a:avLst/>
                          </a:prstGeom>
                        </pic:spPr>
                      </pic:pic>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Pr="00DE72CC" w:rsidRDefault="001A5368" w:rsidP="00020320">
      <w:pPr>
        <w:pStyle w:val="Titolo1"/>
        <w:ind w:left="0" w:right="267" w:firstLine="0"/>
        <w:jc w:val="left"/>
        <w:rPr>
          <w:b w:val="0"/>
          <w:sz w:val="24"/>
          <w:szCs w:val="24"/>
        </w:rPr>
      </w:pPr>
      <w:r w:rsidRPr="00DE72CC">
        <w:rPr>
          <w:b w:val="0"/>
          <w:sz w:val="24"/>
          <w:szCs w:val="24"/>
        </w:rPr>
        <w:t>Data:</w:t>
      </w:r>
    </w:p>
    <w:p w14:paraId="1718EEE5" w14:textId="77777777" w:rsidR="001A5368" w:rsidRPr="00DE72CC" w:rsidRDefault="001A5368" w:rsidP="001A5368">
      <w:pPr>
        <w:rPr>
          <w:sz w:val="24"/>
          <w:szCs w:val="24"/>
        </w:rPr>
      </w:pPr>
    </w:p>
    <w:p w14:paraId="32918B4D" w14:textId="77777777"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14:paraId="63CF055E" w14:textId="2F5E552A" w:rsidR="001A5368" w:rsidRDefault="001A5368" w:rsidP="001A5368"/>
    <w:p w14:paraId="50F5F038" w14:textId="060D6485" w:rsidR="00007368" w:rsidRDefault="00007368" w:rsidP="001A5368"/>
    <w:p w14:paraId="4AD6036E" w14:textId="59D4E03A" w:rsidR="00007368" w:rsidRDefault="00007368" w:rsidP="001A5368"/>
    <w:p w14:paraId="56AB092E" w14:textId="1CE0E668" w:rsidR="002C6600" w:rsidRDefault="002C6600" w:rsidP="001A5368"/>
    <w:p w14:paraId="7AF3EC75" w14:textId="77777777" w:rsidR="00F167CF" w:rsidRDefault="00F167CF" w:rsidP="001A5368"/>
    <w:p w14:paraId="696B1EA4" w14:textId="77777777" w:rsidR="002C6600" w:rsidRPr="001A5368" w:rsidRDefault="002C6600" w:rsidP="001A5368"/>
    <w:p w14:paraId="180DDE5D" w14:textId="77777777" w:rsidR="002D75A4" w:rsidRDefault="001A5368">
      <w:pPr>
        <w:pStyle w:val="Titolo1"/>
        <w:ind w:right="267"/>
      </w:pPr>
      <w:r>
        <w:lastRenderedPageBreak/>
        <w:t xml:space="preserve">ALLEGATI  </w:t>
      </w:r>
    </w:p>
    <w:p w14:paraId="671848E2" w14:textId="77777777" w:rsidR="00FA73E1" w:rsidRPr="00FA73E1" w:rsidRDefault="00FA73E1" w:rsidP="00FA73E1"/>
    <w:p w14:paraId="1D766882" w14:textId="77777777" w:rsidR="0083347D" w:rsidRPr="009129D2" w:rsidRDefault="0083347D" w:rsidP="0083347D">
      <w:pPr>
        <w:pStyle w:val="Paragrafoelenco"/>
        <w:numPr>
          <w:ilvl w:val="0"/>
          <w:numId w:val="10"/>
        </w:numPr>
        <w:spacing w:after="173" w:line="276" w:lineRule="auto"/>
        <w:ind w:right="80"/>
        <w:jc w:val="both"/>
      </w:pPr>
      <w:r w:rsidRPr="009129D2">
        <w:t xml:space="preserve">logo aziendale in alta risoluzione e formato vettoriale; </w:t>
      </w:r>
    </w:p>
    <w:p w14:paraId="2E48F1E3" w14:textId="7D2C9F4C" w:rsidR="00985F9D" w:rsidRPr="009129D2" w:rsidRDefault="00985F9D" w:rsidP="002D58A6">
      <w:pPr>
        <w:pStyle w:val="Paragrafoelenco"/>
        <w:numPr>
          <w:ilvl w:val="0"/>
          <w:numId w:val="10"/>
        </w:numPr>
        <w:spacing w:after="173" w:line="276" w:lineRule="auto"/>
        <w:ind w:right="80"/>
        <w:jc w:val="both"/>
      </w:pPr>
      <w:r w:rsidRPr="009129D2">
        <w:t>copia del documento di riconoscimento del titolare/legale rappresentante dell’impresa richiedente in corso di validità, qualora la domanda non sia firmata digitalmente;</w:t>
      </w:r>
    </w:p>
    <w:p w14:paraId="33E8126F" w14:textId="7BD5AB32" w:rsidR="00E90D7C" w:rsidRPr="00E90D7C" w:rsidRDefault="00E90D7C" w:rsidP="00E90D7C">
      <w:pPr>
        <w:spacing w:after="173" w:line="276" w:lineRule="auto"/>
        <w:ind w:right="80"/>
        <w:jc w:val="both"/>
        <w:rPr>
          <w:b/>
          <w:sz w:val="24"/>
          <w:szCs w:val="24"/>
          <w:u w:val="single"/>
        </w:rPr>
      </w:pPr>
      <w:r w:rsidRPr="00CB7395">
        <w:rPr>
          <w:b/>
          <w:sz w:val="24"/>
          <w:szCs w:val="24"/>
          <w:u w:val="single"/>
        </w:rPr>
        <w:t>Ogni istanza presentata (comprese le integrazioni) dovrà obbligatoriamente riportare nell’oggetto il codice identificativo della procedura</w:t>
      </w:r>
      <w:r w:rsidRPr="00D44EC5">
        <w:rPr>
          <w:b/>
          <w:sz w:val="24"/>
          <w:szCs w:val="24"/>
          <w:u w:val="single"/>
        </w:rPr>
        <w:t xml:space="preserve">: </w:t>
      </w:r>
      <w:r w:rsidR="0083347D">
        <w:rPr>
          <w:b/>
          <w:sz w:val="24"/>
          <w:szCs w:val="24"/>
          <w:u w:val="single"/>
        </w:rPr>
        <w:t>BS</w:t>
      </w:r>
      <w:r w:rsidRPr="00D44EC5">
        <w:rPr>
          <w:b/>
          <w:sz w:val="24"/>
          <w:szCs w:val="24"/>
          <w:u w:val="single"/>
        </w:rPr>
        <w:t>26</w:t>
      </w:r>
      <w:r w:rsidR="009C7D94">
        <w:rPr>
          <w:b/>
          <w:sz w:val="24"/>
          <w:szCs w:val="24"/>
          <w:u w:val="single"/>
        </w:rPr>
        <w:t>.</w:t>
      </w:r>
    </w:p>
    <w:p w14:paraId="3F746B87" w14:textId="77777777" w:rsidR="002D75A4" w:rsidRPr="00DE72CC" w:rsidRDefault="002D75A4">
      <w:pPr>
        <w:spacing w:after="9"/>
        <w:rPr>
          <w:sz w:val="24"/>
          <w:szCs w:val="24"/>
        </w:rPr>
      </w:pPr>
    </w:p>
    <w:p w14:paraId="7B7AA0C9" w14:textId="46F1369A" w:rsidR="002D75A4" w:rsidRDefault="001A5368" w:rsidP="009C7D94">
      <w:pPr>
        <w:spacing w:after="0"/>
      </w:pPr>
      <w:r>
        <w:t xml:space="preserve"> </w:t>
      </w: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051563C8" w14:textId="7AC34C0C" w:rsidR="00985F9D" w:rsidRPr="00F167CF" w:rsidRDefault="00985F9D" w:rsidP="00985F9D">
      <w:pPr>
        <w:autoSpaceDE w:val="0"/>
        <w:autoSpaceDN w:val="0"/>
        <w:adjustRightInd w:val="0"/>
        <w:spacing w:after="0" w:line="360" w:lineRule="auto"/>
        <w:jc w:val="both"/>
        <w:rPr>
          <w:rFonts w:eastAsia="Times New Roman"/>
          <w:color w:val="auto"/>
        </w:rPr>
      </w:pPr>
      <w:r w:rsidRPr="009129D2">
        <w:rPr>
          <w:rFonts w:eastAsia="Times New Roman"/>
          <w:color w:val="auto"/>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129D2">
          <w:rPr>
            <w:rFonts w:eastAsia="Times New Roman"/>
            <w:color w:val="auto"/>
            <w:u w:val="single"/>
            <w:shd w:val="clear" w:color="auto" w:fill="FFFFFF"/>
          </w:rPr>
          <w:t>strutturareferenteprivacy@arsial.it</w:t>
        </w:r>
      </w:hyperlink>
      <w:r w:rsidRPr="009129D2">
        <w:rPr>
          <w:rFonts w:eastAsia="Times New Roman"/>
          <w:color w:val="auto"/>
        </w:rPr>
        <w:t>;</w:t>
      </w: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1A74A094" w14:textId="314958D4" w:rsidR="00FA73E1" w:rsidRPr="00F167CF" w:rsidRDefault="00985F9D" w:rsidP="00FA73E1">
      <w:pPr>
        <w:shd w:val="clear" w:color="auto" w:fill="FFFFFF"/>
        <w:spacing w:after="0" w:line="360" w:lineRule="auto"/>
        <w:jc w:val="both"/>
        <w:outlineLvl w:val="1"/>
        <w:rPr>
          <w:rFonts w:eastAsia="Times New Roman"/>
          <w:b/>
          <w:bCs/>
          <w:color w:val="auto"/>
        </w:rPr>
      </w:pPr>
      <w:r w:rsidRPr="009129D2">
        <w:rPr>
          <w:rFonts w:eastAsia="Times New Roman"/>
          <w:color w:val="auto"/>
          <w:shd w:val="clear" w:color="auto" w:fill="FFFFFF"/>
        </w:rPr>
        <w:t>Il Responsabile della protezione dei dati personali (o DPO) è:</w:t>
      </w:r>
      <w:r w:rsidRPr="009129D2">
        <w:rPr>
          <w:rFonts w:eastAsia="Times New Roman"/>
          <w:color w:val="auto"/>
        </w:rPr>
        <w:t xml:space="preserve"> </w:t>
      </w:r>
      <w:r w:rsidRPr="009129D2">
        <w:rPr>
          <w:rFonts w:eastAsia="Times New Roman"/>
          <w:color w:val="auto"/>
          <w:shd w:val="clear" w:color="auto" w:fill="FFFFFF"/>
        </w:rPr>
        <w:t>FONDAZIONE LOGOS P.A.</w:t>
      </w:r>
      <w:r w:rsidRPr="009129D2">
        <w:rPr>
          <w:rFonts w:eastAsia="Times New Roman"/>
          <w:color w:val="auto"/>
        </w:rPr>
        <w:t xml:space="preserve"> </w:t>
      </w:r>
      <w:hyperlink r:id="rId15" w:history="1">
        <w:r w:rsidRPr="009129D2">
          <w:rPr>
            <w:rFonts w:eastAsia="Times New Roman"/>
            <w:color w:val="auto"/>
            <w:u w:val="single"/>
            <w:shd w:val="clear" w:color="auto" w:fill="FFFFFF"/>
          </w:rPr>
          <w:t>https://www.logospa.it/contatti/</w:t>
        </w:r>
      </w:hyperlink>
      <w:r w:rsidRPr="009129D2">
        <w:rPr>
          <w:rFonts w:eastAsia="Times New Roman"/>
          <w:color w:val="auto"/>
        </w:rPr>
        <w:t xml:space="preserve"> </w:t>
      </w:r>
      <w:r w:rsidRPr="009129D2">
        <w:rPr>
          <w:rFonts w:eastAsia="Times New Roman"/>
          <w:color w:val="auto"/>
          <w:shd w:val="clear" w:color="auto" w:fill="FFFFFF"/>
        </w:rPr>
        <w:t>e-mail: </w:t>
      </w:r>
      <w:hyperlink r:id="rId16" w:history="1">
        <w:r w:rsidRPr="009129D2">
          <w:rPr>
            <w:rFonts w:eastAsia="Times New Roman"/>
            <w:color w:val="auto"/>
            <w:u w:val="single"/>
            <w:shd w:val="clear" w:color="auto" w:fill="FFFFFF"/>
          </w:rPr>
          <w:t>privacy@logospa.it</w:t>
        </w:r>
      </w:hyperlink>
      <w:r w:rsidRPr="009129D2">
        <w:rPr>
          <w:rFonts w:eastAsia="Times New Roman"/>
          <w:color w:val="auto"/>
        </w:rPr>
        <w:t xml:space="preserve"> </w:t>
      </w:r>
      <w:r w:rsidRPr="009129D2">
        <w:rPr>
          <w:rFonts w:eastAsia="Times New Roman"/>
          <w:color w:val="auto"/>
          <w:shd w:val="clear" w:color="auto" w:fill="FFFFFF"/>
        </w:rPr>
        <w:t>PEC: </w:t>
      </w:r>
      <w:hyperlink r:id="rId17" w:history="1">
        <w:r w:rsidRPr="009129D2">
          <w:rPr>
            <w:rFonts w:eastAsia="Times New Roman"/>
            <w:color w:val="auto"/>
            <w:u w:val="single"/>
            <w:shd w:val="clear" w:color="auto" w:fill="FFFFFF"/>
          </w:rPr>
          <w:t>fondazionelogospa@legpec.it</w:t>
        </w:r>
      </w:hyperlink>
      <w:r w:rsidRPr="009129D2">
        <w:rPr>
          <w:rFonts w:eastAsia="Times New Roman"/>
          <w:color w:val="auto"/>
        </w:rPr>
        <w:t xml:space="preserve"> </w:t>
      </w:r>
      <w:r w:rsidRPr="009129D2">
        <w:rPr>
          <w:rFonts w:eastAsia="Times New Roman"/>
          <w:color w:val="auto"/>
          <w:shd w:val="clear" w:color="auto" w:fill="FFFFFF"/>
        </w:rPr>
        <w:t>recapito telefonico: 06-32110514</w:t>
      </w:r>
    </w:p>
    <w:p w14:paraId="0740FE9F" w14:textId="77777777"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t>BASE GIURIDICA DEL TRATTAMENTO</w:t>
      </w:r>
    </w:p>
    <w:p w14:paraId="156AD262" w14:textId="65E18937"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129D2" w:rsidRDefault="00985F9D" w:rsidP="00985F9D">
      <w:pPr>
        <w:shd w:val="clear" w:color="auto" w:fill="FFFFFF"/>
        <w:spacing w:after="0" w:line="360" w:lineRule="auto"/>
        <w:jc w:val="both"/>
        <w:outlineLvl w:val="1"/>
        <w:rPr>
          <w:rFonts w:eastAsia="Times New Roman"/>
          <w:i/>
          <w:iCs/>
          <w:color w:val="auto"/>
        </w:rPr>
      </w:pPr>
      <w:r w:rsidRPr="009129D2">
        <w:rPr>
          <w:rFonts w:eastAsia="Times New Roman"/>
          <w:i/>
          <w:iCs/>
          <w:color w:val="auto"/>
        </w:rPr>
        <w:t>Dati di navigazione</w:t>
      </w:r>
      <w:r w:rsidRPr="009129D2">
        <w:rPr>
          <w:rFonts w:eastAsia="Times New Roman"/>
          <w:color w:val="auto"/>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(Uniform Resource Identifier/Locator)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129D2" w:rsidRDefault="00985F9D" w:rsidP="00985F9D">
      <w:pPr>
        <w:shd w:val="clear" w:color="auto" w:fill="FFFFFF"/>
        <w:spacing w:after="0" w:line="360" w:lineRule="auto"/>
        <w:jc w:val="both"/>
        <w:outlineLvl w:val="1"/>
        <w:rPr>
          <w:rFonts w:eastAsia="Times New Roman"/>
          <w:b/>
          <w:bCs/>
          <w:color w:val="auto"/>
        </w:rPr>
      </w:pPr>
      <w:r w:rsidRPr="009129D2">
        <w:rPr>
          <w:rFonts w:eastAsia="Times New Roman"/>
          <w:color w:val="auto"/>
        </w:rPr>
        <w:t>Tali dati, necessari per la fruizione dei servizi web, vengono anche trattati allo scopo di:</w:t>
      </w:r>
    </w:p>
    <w:p w14:paraId="6B8E41E4"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t>ottenere informazioni statistiche sull’uso dei servizi (pagine più visitate, numero di visitatori per fascia oraria o giornaliera, aree geografiche di provenienza, ecc.);</w:t>
      </w:r>
    </w:p>
    <w:p w14:paraId="4B82C52F"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lastRenderedPageBreak/>
        <w:t>controllare il corretto funzionamento dei servizi offerti.</w:t>
      </w:r>
    </w:p>
    <w:p w14:paraId="72D37D1B" w14:textId="77777777" w:rsidR="00985F9D" w:rsidRPr="009129D2" w:rsidRDefault="00985F9D" w:rsidP="00985F9D">
      <w:pPr>
        <w:shd w:val="clear" w:color="auto" w:fill="FFFFFF"/>
        <w:spacing w:after="0" w:line="360" w:lineRule="auto"/>
        <w:ind w:left="720"/>
        <w:jc w:val="both"/>
        <w:rPr>
          <w:rFonts w:eastAsia="Times New Roman"/>
          <w:color w:val="141412"/>
        </w:rPr>
      </w:pPr>
    </w:p>
    <w:p w14:paraId="2CEF2C61" w14:textId="1859F8C5" w:rsidR="00FA73E1" w:rsidRPr="00F167CF" w:rsidRDefault="00985F9D" w:rsidP="00985F9D">
      <w:pPr>
        <w:shd w:val="clear" w:color="auto" w:fill="FFFFFF"/>
        <w:spacing w:after="0" w:line="360" w:lineRule="auto"/>
        <w:jc w:val="both"/>
        <w:rPr>
          <w:rFonts w:eastAsia="Times New Roman"/>
          <w:i/>
          <w:iCs/>
          <w:color w:val="141412"/>
        </w:rPr>
      </w:pPr>
      <w:r w:rsidRPr="009129D2">
        <w:rPr>
          <w:rFonts w:eastAsia="Times New Roman"/>
          <w:i/>
          <w:iCs/>
          <w:color w:val="141412"/>
        </w:rPr>
        <w:t>Dati personali comunicati dall’utente</w:t>
      </w:r>
      <w:r w:rsidRPr="009129D2">
        <w:rPr>
          <w:rFonts w:eastAsia="Times New Roman"/>
          <w:color w:val="141412"/>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DESTINATARI DEI DATI</w:t>
      </w:r>
    </w:p>
    <w:p w14:paraId="2555E209" w14:textId="53B040F9" w:rsidR="00985F9D"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I dati personali degli utenti di cui al punto 4 della presente informativa, possono essere comunicati ai soggetti designati dall’Ente ai sensi dell’art. 28 del Regolamento n. 2016/679, quali responsabili del trattamento. In particolare, tali dati possono essere comunicati a LAZIOcrea S.p.A., quale fornitore dei servizi di sviluppo, assistenza tecnica e manutenzione adeguativa,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BB97756" w14:textId="77777777" w:rsidR="00F167CF" w:rsidRPr="00F167CF" w:rsidRDefault="00F167CF" w:rsidP="00985F9D">
      <w:pPr>
        <w:shd w:val="clear" w:color="auto" w:fill="FFFFFF"/>
        <w:spacing w:after="0" w:line="360" w:lineRule="auto"/>
        <w:jc w:val="both"/>
        <w:rPr>
          <w:rFonts w:eastAsia="Times New Roman"/>
          <w:color w:val="141412"/>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14:paraId="66AA75FA" w14:textId="0523E0C8"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I dati personali raccolti non vengono trasferiti a paesi terzi al di fuori dello Spazio Economico </w:t>
      </w:r>
      <w:r w:rsidRPr="009129D2">
        <w:rPr>
          <w:rFonts w:eastAsia="Times New Roman"/>
          <w:color w:val="auto"/>
        </w:rPr>
        <w:t>Europeo.</w:t>
      </w: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04B361A3" w14:textId="4C731785"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w:t>
      </w:r>
      <w:r w:rsidRPr="009129D2">
        <w:rPr>
          <w:rFonts w:eastAsia="Times New Roman"/>
          <w:color w:val="141412"/>
        </w:rPr>
        <w:lastRenderedPageBreak/>
        <w:t xml:space="preserve">dell’utente. La presente informativa, pertanto, è resa solo per i siti di Arsial e non anche per altri siti </w:t>
      </w:r>
      <w:r w:rsidRPr="009129D2">
        <w:rPr>
          <w:rFonts w:eastAsia="Times New Roman"/>
          <w:color w:val="auto"/>
        </w:rPr>
        <w:t>web eventualmente consultati dall’utente tramite link.</w:t>
      </w: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CONFERIMENTO FACOLTATIVO DEI DATI</w:t>
      </w:r>
    </w:p>
    <w:p w14:paraId="37A4BAC2" w14:textId="765A325D"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5DA97045" w14:textId="7D4B0CF2"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0D24FA10" w14:textId="433CA729"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auto"/>
        </w:rPr>
        <w:t>Gli interessati hanno facoltà di esercitare, in ogni momento, i diritti previsti dagli artt. 15 e ss. del Regolamento UE n. 2016/679, ove applicabili</w:t>
      </w:r>
      <w:r w:rsidRPr="009129D2">
        <w:rPr>
          <w:rFonts w:eastAsia="Times New Roman"/>
          <w:color w:val="141412"/>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129D2">
        <w:rPr>
          <w:rFonts w:eastAsia="Times New Roman"/>
          <w:i/>
          <w:iCs/>
          <w:color w:val="141412"/>
        </w:rPr>
        <w:t>arsial@pec.arsialpec.it</w:t>
      </w:r>
      <w:r w:rsidRPr="009129D2">
        <w:rPr>
          <w:rFonts w:eastAsia="Times New Roman"/>
          <w:color w:val="141412"/>
        </w:rPr>
        <w:t> ed anche tramite e-mail: Struttura interna referente privacy di Arsial </w:t>
      </w:r>
      <w:hyperlink r:id="rId18" w:history="1">
        <w:r w:rsidRPr="009129D2">
          <w:rPr>
            <w:rFonts w:eastAsia="Times New Roman"/>
            <w:color w:val="116DAF"/>
            <w:u w:val="single"/>
          </w:rPr>
          <w:t>strutturareferenteprivacy@arsial.it</w:t>
        </w:r>
      </w:hyperlink>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44F74204" w14:textId="08E5A47E"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9" w:history="1">
        <w:r w:rsidRPr="009129D2">
          <w:rPr>
            <w:rFonts w:eastAsia="Times New Roman"/>
            <w:color w:val="116DAF"/>
            <w:u w:val="single"/>
          </w:rPr>
          <w:t>www.garanteprivacy.it</w:t>
        </w:r>
      </w:hyperlink>
      <w:r w:rsidRPr="009129D2">
        <w:rPr>
          <w:rFonts w:eastAsia="Times New Roman"/>
          <w:color w:val="141412"/>
        </w:rPr>
        <w:t>, o di adire le opportune sedi giudiziarie ai sensi dell’art. 79 del Regolamento.</w:t>
      </w: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PROFILAZIONE</w:t>
      </w:r>
    </w:p>
    <w:p w14:paraId="600EAF37" w14:textId="77777777" w:rsidR="00985F9D" w:rsidRPr="009129D2"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Non sono svolti processi decisionali automatizzati sui dati personali raccolti, non si profilano gli utenti del portale </w:t>
      </w:r>
      <w:hyperlink r:id="rId20" w:history="1">
        <w:r w:rsidRPr="009129D2">
          <w:rPr>
            <w:rFonts w:eastAsia="Times New Roman"/>
            <w:color w:val="116DAF"/>
            <w:u w:val="single"/>
          </w:rPr>
          <w:t>www.arsial.it</w:t>
        </w:r>
      </w:hyperlink>
      <w:r w:rsidRPr="009129D2">
        <w:rPr>
          <w:rFonts w:eastAsia="Times New Roman"/>
          <w:color w:val="141412"/>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71F36567" w14:textId="77777777" w:rsidR="002D75A4" w:rsidRDefault="002D75A4" w:rsidP="002D58A6">
      <w:pPr>
        <w:spacing w:after="0"/>
        <w:ind w:right="50"/>
      </w:pPr>
    </w:p>
    <w:sectPr w:rsidR="002D75A4">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08456" w14:textId="77777777" w:rsidR="000F276A" w:rsidRDefault="000F276A">
      <w:pPr>
        <w:spacing w:after="0" w:line="240" w:lineRule="auto"/>
      </w:pPr>
      <w:r>
        <w:separator/>
      </w:r>
    </w:p>
  </w:endnote>
  <w:endnote w:type="continuationSeparator" w:id="0">
    <w:p w14:paraId="18635F8F" w14:textId="77777777" w:rsidR="000F276A" w:rsidRDefault="000F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A92211">
      <w:rPr>
        <w:noProof/>
      </w:rPr>
      <w:t>6</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F884C" w14:textId="77777777" w:rsidR="000F276A" w:rsidRDefault="000F276A">
      <w:pPr>
        <w:spacing w:after="0" w:line="240" w:lineRule="auto"/>
      </w:pPr>
      <w:r>
        <w:separator/>
      </w:r>
    </w:p>
  </w:footnote>
  <w:footnote w:type="continuationSeparator" w:id="0">
    <w:p w14:paraId="64B4B0BD" w14:textId="77777777" w:rsidR="000F276A" w:rsidRDefault="000F2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6"/>
  </w:num>
  <w:num w:numId="4">
    <w:abstractNumId w:val="12"/>
  </w:num>
  <w:num w:numId="5">
    <w:abstractNumId w:val="0"/>
  </w:num>
  <w:num w:numId="6">
    <w:abstractNumId w:val="3"/>
  </w:num>
  <w:num w:numId="7">
    <w:abstractNumId w:val="8"/>
  </w:num>
  <w:num w:numId="8">
    <w:abstractNumId w:val="1"/>
  </w:num>
  <w:num w:numId="9">
    <w:abstractNumId w:val="7"/>
  </w:num>
  <w:num w:numId="10">
    <w:abstractNumId w:val="5"/>
  </w:num>
  <w:num w:numId="11">
    <w:abstractNumId w:val="10"/>
  </w:num>
  <w:num w:numId="12">
    <w:abstractNumId w:val="9"/>
  </w:num>
  <w:num w:numId="13">
    <w:abstractNumId w:val="2"/>
  </w:num>
  <w:num w:numId="14">
    <w:abstractNumId w:val="11"/>
  </w:num>
  <w:num w:numId="15">
    <w:abstractNumId w:val="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A4"/>
    <w:rsid w:val="00002ABF"/>
    <w:rsid w:val="00006BDB"/>
    <w:rsid w:val="00007368"/>
    <w:rsid w:val="0001228C"/>
    <w:rsid w:val="00020320"/>
    <w:rsid w:val="00066360"/>
    <w:rsid w:val="000E5011"/>
    <w:rsid w:val="000F276A"/>
    <w:rsid w:val="001056C8"/>
    <w:rsid w:val="001A2D2D"/>
    <w:rsid w:val="001A5368"/>
    <w:rsid w:val="00206A15"/>
    <w:rsid w:val="0021474B"/>
    <w:rsid w:val="002A344F"/>
    <w:rsid w:val="002C1630"/>
    <w:rsid w:val="002C6600"/>
    <w:rsid w:val="002D58A6"/>
    <w:rsid w:val="002D75A4"/>
    <w:rsid w:val="002D77C4"/>
    <w:rsid w:val="00325360"/>
    <w:rsid w:val="003361E7"/>
    <w:rsid w:val="00347445"/>
    <w:rsid w:val="00380A4B"/>
    <w:rsid w:val="00411FC7"/>
    <w:rsid w:val="004226AF"/>
    <w:rsid w:val="004E3A51"/>
    <w:rsid w:val="005042BE"/>
    <w:rsid w:val="00512169"/>
    <w:rsid w:val="00512ADE"/>
    <w:rsid w:val="0051443B"/>
    <w:rsid w:val="0051771F"/>
    <w:rsid w:val="005607EE"/>
    <w:rsid w:val="005C042F"/>
    <w:rsid w:val="006033F4"/>
    <w:rsid w:val="00607A6F"/>
    <w:rsid w:val="0062242F"/>
    <w:rsid w:val="00624A46"/>
    <w:rsid w:val="0067239A"/>
    <w:rsid w:val="006F2E12"/>
    <w:rsid w:val="006F6D40"/>
    <w:rsid w:val="00771D1D"/>
    <w:rsid w:val="0083347D"/>
    <w:rsid w:val="008B31F7"/>
    <w:rsid w:val="008E534D"/>
    <w:rsid w:val="0090535D"/>
    <w:rsid w:val="009129D2"/>
    <w:rsid w:val="00985F9D"/>
    <w:rsid w:val="009C0444"/>
    <w:rsid w:val="009C7D94"/>
    <w:rsid w:val="00A92211"/>
    <w:rsid w:val="00AE581B"/>
    <w:rsid w:val="00B6433A"/>
    <w:rsid w:val="00B77E74"/>
    <w:rsid w:val="00BB545B"/>
    <w:rsid w:val="00BF0743"/>
    <w:rsid w:val="00BF2B27"/>
    <w:rsid w:val="00C04B68"/>
    <w:rsid w:val="00CB7395"/>
    <w:rsid w:val="00D05F2A"/>
    <w:rsid w:val="00D44EC5"/>
    <w:rsid w:val="00DD57B6"/>
    <w:rsid w:val="00DE72CC"/>
    <w:rsid w:val="00E6625E"/>
    <w:rsid w:val="00E67A9B"/>
    <w:rsid w:val="00E73954"/>
    <w:rsid w:val="00E90D7C"/>
    <w:rsid w:val="00F0644B"/>
    <w:rsid w:val="00F167CF"/>
    <w:rsid w:val="00FA44AE"/>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854B-904F-473D-AB43-1AFA45B6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Giuseppe Mammetti</cp:lastModifiedBy>
  <cp:revision>2</cp:revision>
  <cp:lastPrinted>2026-07-14T12:56:00Z</cp:lastPrinted>
  <dcterms:created xsi:type="dcterms:W3CDTF">2026-07-14T15:48:00Z</dcterms:created>
  <dcterms:modified xsi:type="dcterms:W3CDTF">2026-07-14T15:48:00Z</dcterms:modified>
</cp:coreProperties>
</file>