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6AD55" w14:textId="209A8D77" w:rsidR="00EB6450" w:rsidRDefault="007B4196" w:rsidP="00184879">
      <w:pPr>
        <w:pStyle w:val="Corpotesto"/>
        <w:ind w:firstLine="373"/>
      </w:pPr>
      <w:r>
        <w:pict w14:anchorId="704BEEA5">
          <v:shapetype id="_x0000_t202" coordsize="21600,21600" o:spt="202" path="m,l,21600r21600,l21600,xe">
            <v:stroke joinstyle="miter"/>
            <v:path gradientshapeok="t" o:connecttype="rect"/>
          </v:shapetype>
          <v:shape id="_x0000_s1112" type="#_x0000_t202" style="width:487.1pt;height:85.45pt;mso-left-percent:-10001;mso-top-percent:-10001;mso-position-horizontal:absolute;mso-position-horizontal-relative:char;mso-position-vertical:absolute;mso-position-vertical-relative:line;mso-left-percent:-10001;mso-top-percent:-10001" filled="f">
            <v:textbox inset="0,0,0,0">
              <w:txbxContent>
                <w:p w14:paraId="655029BB" w14:textId="77777777" w:rsidR="00EB6450" w:rsidRDefault="00EB6450">
                  <w:pPr>
                    <w:pStyle w:val="Corpotesto"/>
                    <w:spacing w:before="10"/>
                    <w:rPr>
                      <w:sz w:val="17"/>
                    </w:rPr>
                  </w:pPr>
                </w:p>
                <w:p w14:paraId="5C9EE9D8" w14:textId="77777777" w:rsidR="00F3622D" w:rsidRDefault="00F3622D" w:rsidP="00D760E1">
                  <w:pPr>
                    <w:ind w:left="230" w:right="438" w:hanging="1"/>
                    <w:jc w:val="both"/>
                    <w:rPr>
                      <w:b/>
                      <w:i/>
                      <w:sz w:val="20"/>
                      <w:szCs w:val="20"/>
                    </w:rPr>
                  </w:pPr>
                  <w:r>
                    <w:rPr>
                      <w:b/>
                      <w:i/>
                      <w:sz w:val="20"/>
                      <w:szCs w:val="20"/>
                    </w:rPr>
                    <w:t xml:space="preserve">ALLEGATO 4  </w:t>
                  </w:r>
                </w:p>
                <w:p w14:paraId="4F5DD375" w14:textId="5DBDFCFA" w:rsidR="00EB6450" w:rsidRPr="00D760E1" w:rsidRDefault="00D760E1" w:rsidP="00D760E1">
                  <w:pPr>
                    <w:ind w:left="230" w:right="438" w:hanging="1"/>
                    <w:jc w:val="both"/>
                    <w:rPr>
                      <w:b/>
                      <w:i/>
                      <w:sz w:val="20"/>
                      <w:szCs w:val="20"/>
                    </w:rPr>
                  </w:pPr>
                  <w:r w:rsidRPr="00D760E1">
                    <w:rPr>
                      <w:b/>
                      <w:i/>
                      <w:sz w:val="20"/>
                      <w:szCs w:val="20"/>
                    </w:rPr>
                    <w:t xml:space="preserve">SCHEMA-TIPO DI CONTRATTO DI SPONSORIZZAZIONE DI PURO FINANZIAMENTO DI CUI ALL’ AVVISO </w:t>
                  </w:r>
                  <w:bookmarkStart w:id="0" w:name="_Hlk204680841"/>
                  <w:r w:rsidRPr="00D760E1">
                    <w:rPr>
                      <w:b/>
                      <w:sz w:val="20"/>
                      <w:szCs w:val="20"/>
                    </w:rPr>
                    <w:t xml:space="preserve">FINALIZZATO ALL’INDIVIDUAZIONE DI UNA PROPOSTA DI SPONSORIZZAZIONE DI PURO FINANZIAMENTO RELATIVA ALLA ALLA MANIFESTAZIONE FIERISTICA </w:t>
                  </w:r>
                  <w:r w:rsidRPr="00D760E1">
                    <w:rPr>
                      <w:b/>
                      <w:i/>
                      <w:iCs/>
                      <w:sz w:val="20"/>
                      <w:szCs w:val="20"/>
                    </w:rPr>
                    <w:t xml:space="preserve">ANUGA 2025 </w:t>
                  </w:r>
                  <w:r w:rsidRPr="00D760E1">
                    <w:rPr>
                      <w:b/>
                      <w:sz w:val="20"/>
                      <w:szCs w:val="20"/>
                    </w:rPr>
                    <w:t xml:space="preserve">(D.G.R. N. 976 DEL 22/11/2024) </w:t>
                  </w:r>
                  <w:r w:rsidRPr="00D760E1">
                    <w:rPr>
                      <w:b/>
                      <w:i/>
                      <w:iCs/>
                      <w:sz w:val="20"/>
                      <w:szCs w:val="20"/>
                    </w:rPr>
                    <w:t>4 – 8 OTTOBRE, COLONIA (GERMANIA)</w:t>
                  </w:r>
                  <w:bookmarkEnd w:id="0"/>
                  <w:r w:rsidR="00F62185">
                    <w:rPr>
                      <w:rFonts w:ascii="Calibri" w:eastAsiaTheme="minorHAnsi" w:hAnsi="Calibri" w:cs="Calibri"/>
                      <w:b/>
                      <w:sz w:val="20"/>
                      <w:szCs w:val="20"/>
                    </w:rPr>
                    <w:t>.</w:t>
                  </w:r>
                </w:p>
              </w:txbxContent>
            </v:textbox>
            <w10:anchorlock/>
          </v:shape>
        </w:pict>
      </w:r>
    </w:p>
    <w:p w14:paraId="0F547E2F" w14:textId="77777777" w:rsidR="00EB6450" w:rsidRDefault="00EB6450">
      <w:pPr>
        <w:pStyle w:val="Corpotesto"/>
      </w:pPr>
    </w:p>
    <w:p w14:paraId="37797E8E" w14:textId="77777777" w:rsidR="00EB6450" w:rsidRDefault="00EB6450">
      <w:pPr>
        <w:pStyle w:val="Corpotesto"/>
        <w:spacing w:before="1"/>
        <w:rPr>
          <w:sz w:val="15"/>
        </w:rPr>
      </w:pPr>
    </w:p>
    <w:p w14:paraId="4AF8F13D" w14:textId="77777777" w:rsidR="00EB6450" w:rsidRDefault="00F07E89">
      <w:pPr>
        <w:pStyle w:val="Titolo3"/>
        <w:spacing w:before="100"/>
        <w:ind w:left="1085" w:right="1263"/>
      </w:pPr>
      <w:r>
        <w:t>CONTRATTO DI SPONSORIZZAZIONE</w:t>
      </w:r>
      <w:bookmarkStart w:id="1" w:name="_GoBack"/>
      <w:bookmarkEnd w:id="1"/>
    </w:p>
    <w:p w14:paraId="4B4BA154" w14:textId="77777777" w:rsidR="00EB6450" w:rsidRDefault="00EB6450">
      <w:pPr>
        <w:pStyle w:val="Corpotesto"/>
        <w:spacing w:before="1"/>
        <w:rPr>
          <w:b/>
        </w:rPr>
      </w:pPr>
    </w:p>
    <w:p w14:paraId="2F78EA22" w14:textId="77777777" w:rsidR="00EB6450" w:rsidRDefault="00F07E89">
      <w:pPr>
        <w:ind w:left="664" w:right="1263"/>
        <w:jc w:val="center"/>
        <w:rPr>
          <w:b/>
          <w:sz w:val="20"/>
        </w:rPr>
      </w:pPr>
      <w:r>
        <w:rPr>
          <w:b/>
          <w:sz w:val="20"/>
        </w:rPr>
        <w:t>TRA</w:t>
      </w:r>
    </w:p>
    <w:p w14:paraId="4CBAF34A" w14:textId="77777777" w:rsidR="00EB6450" w:rsidRDefault="00EB6450">
      <w:pPr>
        <w:pStyle w:val="Corpotesto"/>
        <w:spacing w:before="1"/>
        <w:rPr>
          <w:b/>
        </w:rPr>
      </w:pPr>
    </w:p>
    <w:p w14:paraId="3B144F06" w14:textId="77777777" w:rsidR="00EB6450" w:rsidRDefault="00F07E89">
      <w:pPr>
        <w:ind w:left="333" w:right="392" w:hanging="1"/>
        <w:jc w:val="both"/>
        <w:rPr>
          <w:sz w:val="20"/>
        </w:rPr>
      </w:pPr>
      <w:r>
        <w:rPr>
          <w:b/>
          <w:sz w:val="20"/>
        </w:rPr>
        <w:t>ARSIAL -Agenzia Regionale per lo Sviluppo e l’Innovazione dell’Agricoltura del Lazio</w:t>
      </w:r>
      <w:r>
        <w:rPr>
          <w:sz w:val="20"/>
        </w:rPr>
        <w:t>, di seguito “</w:t>
      </w:r>
      <w:r>
        <w:rPr>
          <w:i/>
          <w:sz w:val="20"/>
        </w:rPr>
        <w:t>ARSIAL</w:t>
      </w:r>
      <w:r>
        <w:rPr>
          <w:sz w:val="20"/>
        </w:rPr>
        <w:t>”, “</w:t>
      </w:r>
      <w:r>
        <w:rPr>
          <w:i/>
          <w:sz w:val="20"/>
        </w:rPr>
        <w:t>Agenzi</w:t>
      </w:r>
      <w:r>
        <w:rPr>
          <w:sz w:val="20"/>
        </w:rPr>
        <w:t>a”, “con sede legale in via Rodolfo Lanciani n. 38 - 00162 - Roma, C.F. 04838391003 in persona del ……………………</w:t>
      </w:r>
    </w:p>
    <w:p w14:paraId="15287DA9" w14:textId="77777777" w:rsidR="00EB6450" w:rsidRDefault="00EB6450">
      <w:pPr>
        <w:pStyle w:val="Corpotesto"/>
        <w:spacing w:before="7"/>
        <w:rPr>
          <w:sz w:val="11"/>
        </w:rPr>
      </w:pPr>
    </w:p>
    <w:p w14:paraId="4D698620" w14:textId="0543D806" w:rsidR="00EB6450" w:rsidRDefault="00F07E89">
      <w:pPr>
        <w:spacing w:before="100"/>
        <w:ind w:left="354"/>
        <w:rPr>
          <w:i/>
          <w:sz w:val="20"/>
        </w:rPr>
      </w:pPr>
      <w:r>
        <w:rPr>
          <w:i/>
          <w:sz w:val="20"/>
        </w:rPr>
        <w:t>(di seguito denominata "Spons</w:t>
      </w:r>
      <w:r w:rsidR="00536E91">
        <w:rPr>
          <w:i/>
          <w:sz w:val="20"/>
        </w:rPr>
        <w:t>or</w:t>
      </w:r>
      <w:r>
        <w:rPr>
          <w:i/>
          <w:sz w:val="20"/>
        </w:rPr>
        <w:t>")</w:t>
      </w:r>
    </w:p>
    <w:p w14:paraId="644B4946" w14:textId="77777777" w:rsidR="00EB6450" w:rsidRDefault="00F07E89">
      <w:pPr>
        <w:pStyle w:val="Titolo3"/>
        <w:spacing w:before="1"/>
        <w:ind w:left="0" w:right="309"/>
      </w:pPr>
      <w:r>
        <w:rPr>
          <w:w w:val="98"/>
        </w:rPr>
        <w:t>E</w:t>
      </w:r>
    </w:p>
    <w:p w14:paraId="3746DF7E" w14:textId="77777777" w:rsidR="00EB6450" w:rsidRDefault="00EB6450">
      <w:pPr>
        <w:pStyle w:val="Corpotesto"/>
        <w:spacing w:before="9"/>
        <w:rPr>
          <w:b/>
          <w:sz w:val="11"/>
        </w:rPr>
      </w:pPr>
    </w:p>
    <w:p w14:paraId="34F8AF2E" w14:textId="77777777" w:rsidR="00EB6450" w:rsidRDefault="00F07E89">
      <w:pPr>
        <w:tabs>
          <w:tab w:val="left" w:pos="2382"/>
          <w:tab w:val="left" w:pos="3644"/>
          <w:tab w:val="left" w:pos="4232"/>
          <w:tab w:val="left" w:pos="4933"/>
          <w:tab w:val="left" w:pos="5764"/>
          <w:tab w:val="left" w:pos="6181"/>
          <w:tab w:val="left" w:leader="dot" w:pos="9613"/>
        </w:tabs>
        <w:spacing w:before="100"/>
        <w:ind w:left="332"/>
        <w:rPr>
          <w:sz w:val="20"/>
        </w:rPr>
      </w:pPr>
      <w:r>
        <w:rPr>
          <w:b/>
          <w:sz w:val="20"/>
        </w:rPr>
        <w:t>(denominazione</w:t>
      </w:r>
      <w:r>
        <w:rPr>
          <w:b/>
          <w:sz w:val="20"/>
        </w:rPr>
        <w:tab/>
        <w:t>Sponsor)</w:t>
      </w:r>
      <w:r>
        <w:rPr>
          <w:b/>
          <w:sz w:val="20"/>
        </w:rPr>
        <w:tab/>
      </w:r>
      <w:r>
        <w:rPr>
          <w:sz w:val="20"/>
        </w:rPr>
        <w:t>con</w:t>
      </w:r>
      <w:r>
        <w:rPr>
          <w:sz w:val="20"/>
        </w:rPr>
        <w:tab/>
        <w:t>sede</w:t>
      </w:r>
      <w:r>
        <w:rPr>
          <w:sz w:val="20"/>
        </w:rPr>
        <w:tab/>
        <w:t>legale</w:t>
      </w:r>
      <w:r>
        <w:rPr>
          <w:sz w:val="20"/>
        </w:rPr>
        <w:tab/>
        <w:t>in</w:t>
      </w:r>
      <w:r>
        <w:rPr>
          <w:sz w:val="20"/>
        </w:rPr>
        <w:tab/>
        <w:t>………………</w:t>
      </w:r>
      <w:proofErr w:type="gramStart"/>
      <w:r>
        <w:rPr>
          <w:sz w:val="20"/>
        </w:rPr>
        <w:t>….IVA</w:t>
      </w:r>
      <w:proofErr w:type="gramEnd"/>
      <w:r>
        <w:rPr>
          <w:sz w:val="20"/>
        </w:rPr>
        <w:tab/>
        <w:t>C.F.</w:t>
      </w:r>
    </w:p>
    <w:p w14:paraId="43653959" w14:textId="77777777" w:rsidR="00EB6450" w:rsidRDefault="00F07E89">
      <w:pPr>
        <w:pStyle w:val="Corpotesto"/>
        <w:spacing w:before="1"/>
        <w:ind w:left="333"/>
      </w:pPr>
      <w:r>
        <w:t>……………</w:t>
      </w:r>
      <w:proofErr w:type="gramStart"/>
      <w:r>
        <w:t>…..</w:t>
      </w:r>
      <w:proofErr w:type="gramEnd"/>
      <w:r>
        <w:t>rappresentata dal Legale Rappresentante ………………….., Codice fiscale: …………..</w:t>
      </w:r>
    </w:p>
    <w:p w14:paraId="1D55E9AB" w14:textId="77777777" w:rsidR="00EB6450" w:rsidRDefault="00EB6450">
      <w:pPr>
        <w:pStyle w:val="Corpotesto"/>
        <w:spacing w:before="11"/>
        <w:rPr>
          <w:sz w:val="19"/>
        </w:rPr>
      </w:pPr>
    </w:p>
    <w:p w14:paraId="03F212E7" w14:textId="77777777" w:rsidR="00EB6450" w:rsidRDefault="00F07E89">
      <w:pPr>
        <w:ind w:left="352"/>
        <w:rPr>
          <w:i/>
          <w:sz w:val="20"/>
        </w:rPr>
      </w:pPr>
      <w:r>
        <w:rPr>
          <w:i/>
          <w:sz w:val="20"/>
        </w:rPr>
        <w:t>(di seguito denominato "Sponsor")</w:t>
      </w:r>
    </w:p>
    <w:p w14:paraId="78CBC9DB" w14:textId="77777777" w:rsidR="00EB6450" w:rsidRDefault="00EB6450">
      <w:pPr>
        <w:pStyle w:val="Corpotesto"/>
        <w:spacing w:before="1"/>
        <w:rPr>
          <w:i/>
        </w:rPr>
      </w:pPr>
    </w:p>
    <w:p w14:paraId="3D0BE1A0" w14:textId="77777777" w:rsidR="00EB6450" w:rsidRDefault="00F07E89">
      <w:pPr>
        <w:pStyle w:val="Titolo3"/>
        <w:ind w:left="711" w:right="1263"/>
      </w:pPr>
      <w:r>
        <w:t>PREMESSO che</w:t>
      </w:r>
    </w:p>
    <w:p w14:paraId="0BDB95C3" w14:textId="77777777" w:rsidR="00EB6450" w:rsidRDefault="00EB6450">
      <w:pPr>
        <w:pStyle w:val="Corpotesto"/>
        <w:spacing w:before="1"/>
        <w:rPr>
          <w:b/>
        </w:rPr>
      </w:pPr>
    </w:p>
    <w:p w14:paraId="020D1D21" w14:textId="568182BD" w:rsidR="00EB6450" w:rsidRDefault="00F07E89">
      <w:pPr>
        <w:pStyle w:val="Paragrafoelenco"/>
        <w:numPr>
          <w:ilvl w:val="0"/>
          <w:numId w:val="11"/>
        </w:numPr>
        <w:tabs>
          <w:tab w:val="left" w:pos="1053"/>
        </w:tabs>
        <w:spacing w:line="243" w:lineRule="exact"/>
        <w:jc w:val="both"/>
        <w:rPr>
          <w:sz w:val="20"/>
        </w:rPr>
      </w:pPr>
      <w:r>
        <w:rPr>
          <w:sz w:val="20"/>
        </w:rPr>
        <w:t>l'articolo</w:t>
      </w:r>
      <w:r>
        <w:rPr>
          <w:spacing w:val="41"/>
          <w:sz w:val="20"/>
        </w:rPr>
        <w:t xml:space="preserve"> </w:t>
      </w:r>
      <w:r>
        <w:rPr>
          <w:sz w:val="20"/>
        </w:rPr>
        <w:t>43,</w:t>
      </w:r>
      <w:r>
        <w:rPr>
          <w:spacing w:val="42"/>
          <w:sz w:val="20"/>
        </w:rPr>
        <w:t xml:space="preserve"> </w:t>
      </w:r>
      <w:r>
        <w:rPr>
          <w:sz w:val="20"/>
        </w:rPr>
        <w:t>L.</w:t>
      </w:r>
      <w:r>
        <w:rPr>
          <w:spacing w:val="43"/>
          <w:sz w:val="20"/>
        </w:rPr>
        <w:t xml:space="preserve"> </w:t>
      </w:r>
      <w:r>
        <w:rPr>
          <w:sz w:val="20"/>
        </w:rPr>
        <w:t>n.</w:t>
      </w:r>
      <w:r>
        <w:rPr>
          <w:spacing w:val="42"/>
          <w:sz w:val="20"/>
        </w:rPr>
        <w:t xml:space="preserve"> </w:t>
      </w:r>
      <w:r>
        <w:rPr>
          <w:sz w:val="20"/>
        </w:rPr>
        <w:t>449/1997</w:t>
      </w:r>
      <w:r>
        <w:rPr>
          <w:spacing w:val="41"/>
          <w:sz w:val="20"/>
        </w:rPr>
        <w:t xml:space="preserve"> </w:t>
      </w:r>
      <w:r>
        <w:rPr>
          <w:sz w:val="20"/>
        </w:rPr>
        <w:t>“Misure</w:t>
      </w:r>
      <w:r>
        <w:rPr>
          <w:spacing w:val="41"/>
          <w:sz w:val="20"/>
        </w:rPr>
        <w:t xml:space="preserve"> </w:t>
      </w:r>
      <w:r>
        <w:rPr>
          <w:sz w:val="20"/>
        </w:rPr>
        <w:t>per</w:t>
      </w:r>
      <w:r>
        <w:rPr>
          <w:spacing w:val="41"/>
          <w:sz w:val="20"/>
        </w:rPr>
        <w:t xml:space="preserve"> </w:t>
      </w:r>
      <w:r>
        <w:rPr>
          <w:sz w:val="20"/>
        </w:rPr>
        <w:t>la</w:t>
      </w:r>
      <w:r>
        <w:rPr>
          <w:spacing w:val="43"/>
          <w:sz w:val="20"/>
        </w:rPr>
        <w:t xml:space="preserve"> </w:t>
      </w:r>
      <w:r>
        <w:rPr>
          <w:sz w:val="20"/>
        </w:rPr>
        <w:t>stabilizzazione</w:t>
      </w:r>
      <w:r>
        <w:rPr>
          <w:spacing w:val="39"/>
          <w:sz w:val="20"/>
        </w:rPr>
        <w:t xml:space="preserve"> </w:t>
      </w:r>
      <w:r>
        <w:rPr>
          <w:sz w:val="20"/>
        </w:rPr>
        <w:t>della</w:t>
      </w:r>
      <w:r>
        <w:rPr>
          <w:spacing w:val="43"/>
          <w:sz w:val="20"/>
        </w:rPr>
        <w:t xml:space="preserve"> </w:t>
      </w:r>
      <w:r>
        <w:rPr>
          <w:sz w:val="20"/>
        </w:rPr>
        <w:t>finanza</w:t>
      </w:r>
      <w:r>
        <w:rPr>
          <w:spacing w:val="40"/>
          <w:sz w:val="20"/>
        </w:rPr>
        <w:t xml:space="preserve"> </w:t>
      </w:r>
      <w:r>
        <w:rPr>
          <w:sz w:val="20"/>
        </w:rPr>
        <w:t>pubblica”</w:t>
      </w:r>
    </w:p>
    <w:p w14:paraId="4C2332CF" w14:textId="1F2BACCF" w:rsidR="00EB6450" w:rsidRDefault="00184879">
      <w:pPr>
        <w:ind w:left="1052" w:right="393"/>
        <w:jc w:val="both"/>
        <w:rPr>
          <w:sz w:val="20"/>
        </w:rPr>
      </w:pPr>
      <w:r>
        <w:rPr>
          <w:sz w:val="20"/>
        </w:rPr>
        <w:t xml:space="preserve">e s.m.i. prevede che </w:t>
      </w:r>
      <w:r>
        <w:rPr>
          <w:i/>
          <w:sz w:val="20"/>
        </w:rPr>
        <w:t xml:space="preserve">“al fine di favorire l'innovazione dell'organizzazione amministrativa e di realizzare maggiori economie, nonché una migliore qualità dei servizi prestati, le pubbliche amministrazioni possono stipulare contratti di sponsorizzazione ed accordi di collaborazione con soggetti privati ed associazioni </w:t>
      </w:r>
      <w:r>
        <w:rPr>
          <w:sz w:val="20"/>
        </w:rPr>
        <w:t>(…)</w:t>
      </w:r>
      <w:r>
        <w:rPr>
          <w:i/>
          <w:sz w:val="20"/>
        </w:rPr>
        <w:t>”</w:t>
      </w:r>
      <w:r>
        <w:rPr>
          <w:sz w:val="20"/>
        </w:rPr>
        <w:t>;</w:t>
      </w:r>
    </w:p>
    <w:p w14:paraId="7D611566" w14:textId="77777777" w:rsidR="00EB6450" w:rsidRDefault="00F07E89">
      <w:pPr>
        <w:pStyle w:val="Paragrafoelenco"/>
        <w:numPr>
          <w:ilvl w:val="0"/>
          <w:numId w:val="11"/>
        </w:numPr>
        <w:tabs>
          <w:tab w:val="left" w:pos="1053"/>
        </w:tabs>
        <w:spacing w:before="2"/>
        <w:ind w:right="393"/>
        <w:jc w:val="both"/>
        <w:rPr>
          <w:sz w:val="20"/>
        </w:rPr>
      </w:pPr>
      <w:r>
        <w:rPr>
          <w:sz w:val="20"/>
        </w:rPr>
        <w:t>le norme generali e il Codice dei Contratti pubblici di cui al D. Lgs. n. 36 del 31 marzo 2023 e s.m.i. contempla al Libro I - Parte 1 – Titolo I i principi e le altre disposizioni applicabili ai contratti di sponsorizzazioni stipulati dalle</w:t>
      </w:r>
      <w:r>
        <w:rPr>
          <w:spacing w:val="-10"/>
          <w:sz w:val="20"/>
        </w:rPr>
        <w:t xml:space="preserve"> </w:t>
      </w:r>
      <w:proofErr w:type="gramStart"/>
      <w:r>
        <w:rPr>
          <w:sz w:val="20"/>
        </w:rPr>
        <w:t>PP.AA</w:t>
      </w:r>
      <w:proofErr w:type="gramEnd"/>
      <w:r>
        <w:rPr>
          <w:sz w:val="20"/>
        </w:rPr>
        <w:t>;</w:t>
      </w:r>
    </w:p>
    <w:p w14:paraId="107EF7F9" w14:textId="77777777" w:rsidR="00EB6450" w:rsidRDefault="00F07E89">
      <w:pPr>
        <w:pStyle w:val="Paragrafoelenco"/>
        <w:numPr>
          <w:ilvl w:val="0"/>
          <w:numId w:val="11"/>
        </w:numPr>
        <w:tabs>
          <w:tab w:val="left" w:pos="1053"/>
        </w:tabs>
        <w:ind w:right="356" w:hanging="360"/>
        <w:jc w:val="both"/>
        <w:rPr>
          <w:sz w:val="20"/>
        </w:rPr>
      </w:pPr>
      <w:r>
        <w:rPr>
          <w:sz w:val="20"/>
        </w:rPr>
        <w:t>al fine di favorire l'innovazione dell'organizzazione amministrativa e di realizzare maggiori economie, nonché una migliore qualità dei servizi prestati, le Pubbliche Amministrazioni possono stipulare contratti di sponsorizzazione ed accordi di collaborazione con soggetti privati ed</w:t>
      </w:r>
      <w:r>
        <w:rPr>
          <w:spacing w:val="-4"/>
          <w:sz w:val="20"/>
        </w:rPr>
        <w:t xml:space="preserve"> </w:t>
      </w:r>
      <w:r>
        <w:rPr>
          <w:sz w:val="20"/>
        </w:rPr>
        <w:t>associazioni;</w:t>
      </w:r>
    </w:p>
    <w:p w14:paraId="71FBC021" w14:textId="77777777" w:rsidR="00EB6450" w:rsidRDefault="00F07E89">
      <w:pPr>
        <w:pStyle w:val="Paragrafoelenco"/>
        <w:numPr>
          <w:ilvl w:val="0"/>
          <w:numId w:val="11"/>
        </w:numPr>
        <w:tabs>
          <w:tab w:val="left" w:pos="1053"/>
        </w:tabs>
        <w:ind w:right="355" w:hanging="360"/>
        <w:jc w:val="both"/>
        <w:rPr>
          <w:sz w:val="20"/>
        </w:rPr>
      </w:pPr>
      <w:r>
        <w:rPr>
          <w:sz w:val="20"/>
        </w:rPr>
        <w:t>il ricorso alle sponsorizzazioni, nel perseguimento dell'interesse pubblico, costituisce un'opportunità innovativa di finanziamento delle attività delle PP.AA. ed è finalizzato a promuovere e incentivare la collaborazione tra pubblico e privato ed a favorire il miglioramento organizzativo realizzando una valorizzazione delle competenze, delle professionalità, della disponibilità di persone, enti, associazioni e aziende attive sul territorio;</w:t>
      </w:r>
    </w:p>
    <w:p w14:paraId="09B33919" w14:textId="77777777" w:rsidR="00AA44DA" w:rsidRPr="00536E91" w:rsidRDefault="00F07E89" w:rsidP="00AA44DA">
      <w:pPr>
        <w:pStyle w:val="Paragrafoelenco"/>
        <w:numPr>
          <w:ilvl w:val="0"/>
          <w:numId w:val="11"/>
        </w:numPr>
        <w:tabs>
          <w:tab w:val="left" w:pos="1053"/>
        </w:tabs>
        <w:ind w:right="355" w:hanging="360"/>
        <w:jc w:val="both"/>
        <w:rPr>
          <w:sz w:val="20"/>
        </w:rPr>
      </w:pPr>
      <w:r>
        <w:rPr>
          <w:sz w:val="20"/>
        </w:rPr>
        <w:t xml:space="preserve">la stipula di contratti di sponsorizzazione consente alle PP.AA. </w:t>
      </w:r>
      <w:r w:rsidRPr="00536E91">
        <w:rPr>
          <w:sz w:val="20"/>
        </w:rPr>
        <w:t xml:space="preserve">risparmi di spesa e una migliore qualità delle attività istituzionali, nell'osservanza </w:t>
      </w:r>
      <w:r w:rsidRPr="00536E91">
        <w:rPr>
          <w:spacing w:val="-13"/>
          <w:sz w:val="20"/>
        </w:rPr>
        <w:t xml:space="preserve">anche </w:t>
      </w:r>
      <w:r w:rsidRPr="00536E91">
        <w:rPr>
          <w:sz w:val="20"/>
        </w:rPr>
        <w:t>dei principi di efficienza, efficacia e trasparenza, che regolano l'operato della Pubblica</w:t>
      </w:r>
      <w:r w:rsidRPr="00536E91">
        <w:rPr>
          <w:spacing w:val="-18"/>
          <w:sz w:val="20"/>
        </w:rPr>
        <w:t xml:space="preserve"> </w:t>
      </w:r>
      <w:r w:rsidRPr="00536E91">
        <w:rPr>
          <w:sz w:val="20"/>
        </w:rPr>
        <w:t>Amministrazione;</w:t>
      </w:r>
    </w:p>
    <w:p w14:paraId="050A7142" w14:textId="77F99319" w:rsidR="00EB6450" w:rsidRPr="00536E91" w:rsidRDefault="00F07E89" w:rsidP="00AA44DA">
      <w:pPr>
        <w:pStyle w:val="Paragrafoelenco"/>
        <w:numPr>
          <w:ilvl w:val="0"/>
          <w:numId w:val="11"/>
        </w:numPr>
        <w:tabs>
          <w:tab w:val="left" w:pos="1053"/>
        </w:tabs>
        <w:ind w:right="355" w:hanging="360"/>
        <w:jc w:val="both"/>
        <w:rPr>
          <w:sz w:val="20"/>
          <w:szCs w:val="20"/>
        </w:rPr>
      </w:pPr>
      <w:r w:rsidRPr="00536E91">
        <w:rPr>
          <w:sz w:val="20"/>
          <w:szCs w:val="20"/>
        </w:rPr>
        <w:t xml:space="preserve">ARSIAL per le finalità istituzionali e in ottemperanza dei compiti di cui </w:t>
      </w:r>
      <w:r w:rsidR="00D7419A" w:rsidRPr="00536E91">
        <w:rPr>
          <w:sz w:val="20"/>
          <w:szCs w:val="20"/>
        </w:rPr>
        <w:t xml:space="preserve">alla </w:t>
      </w:r>
      <w:r w:rsidRPr="00536E91">
        <w:rPr>
          <w:sz w:val="20"/>
          <w:szCs w:val="20"/>
        </w:rPr>
        <w:t xml:space="preserve">Legge istitutiva n. 2 del 10 gennaio 1995 </w:t>
      </w:r>
      <w:r w:rsidR="00D7419A" w:rsidRPr="00536E91">
        <w:rPr>
          <w:sz w:val="20"/>
          <w:szCs w:val="20"/>
        </w:rPr>
        <w:t xml:space="preserve">realizza </w:t>
      </w:r>
      <w:r w:rsidR="00AA44DA" w:rsidRPr="00536E91">
        <w:rPr>
          <w:sz w:val="20"/>
          <w:szCs w:val="20"/>
        </w:rPr>
        <w:t xml:space="preserve"> tra l’altro,</w:t>
      </w:r>
      <w:r w:rsidR="00AA44DA" w:rsidRPr="00536E91">
        <w:rPr>
          <w:rFonts w:eastAsiaTheme="minorHAnsi" w:cs="Calibri"/>
          <w:sz w:val="20"/>
          <w:szCs w:val="20"/>
        </w:rPr>
        <w:t xml:space="preserve"> la </w:t>
      </w:r>
      <w:r w:rsidR="00AA44DA" w:rsidRPr="00536E91">
        <w:rPr>
          <w:sz w:val="20"/>
          <w:szCs w:val="20"/>
        </w:rPr>
        <w:t xml:space="preserve">promozione dei prodotti agricoli ed agroalimentari del Lazio, </w:t>
      </w:r>
      <w:r w:rsidRPr="00536E91">
        <w:rPr>
          <w:sz w:val="20"/>
        </w:rPr>
        <w:t>Regione Lazio e ARSIAL, in esecuzione della DGR n. 976 del 22.11.2024, recante "</w:t>
      </w:r>
      <w:r w:rsidRPr="00536E91">
        <w:rPr>
          <w:i/>
          <w:sz w:val="20"/>
        </w:rPr>
        <w:t>Promozione e valorizzazione dei prodotti agricoli e agroalimentari della Regione Lazio</w:t>
      </w:r>
      <w:r w:rsidRPr="00536E91">
        <w:rPr>
          <w:sz w:val="20"/>
        </w:rPr>
        <w:t>", nel quadro delle attività di promozione e valorizzazione dei prodotti enogastronomici e agroalimentari laziali, organizzano la partecipazione alla</w:t>
      </w:r>
      <w:r w:rsidR="00AA44DA" w:rsidRPr="00536E91">
        <w:rPr>
          <w:sz w:val="20"/>
        </w:rPr>
        <w:t xml:space="preserve"> organizzano la partecipazione della collettiva regionale alla manifestazione fieristica ANUGA, in programma a COLONIA (Germania), dal 4 all’8 ottobre 2025, presso Koelnmesse GmbH.ANUGA è la principale fiera </w:t>
      </w:r>
      <w:r w:rsidR="00AA44DA" w:rsidRPr="00536E91">
        <w:rPr>
          <w:sz w:val="20"/>
          <w:szCs w:val="20"/>
        </w:rPr>
        <w:t xml:space="preserve">mondiale per l’industria alimentare e delle bevande. L’edizione 2023 della fiera ha registrato la </w:t>
      </w:r>
      <w:r w:rsidR="00AA44DA" w:rsidRPr="00536E91">
        <w:rPr>
          <w:sz w:val="20"/>
          <w:szCs w:val="20"/>
        </w:rPr>
        <w:lastRenderedPageBreak/>
        <w:t>presenza di 7.400 espositori provenienti da oltre 100 Paesi di tutto il mondo. Lo spazio espositivo dedicato opzionato per la collettiva regionale del Lazio (150 mq) ha n. 3 lati aperti e si trova presso:</w:t>
      </w:r>
      <w:r w:rsidR="00AA44DA" w:rsidRPr="00536E91">
        <w:rPr>
          <w:b/>
          <w:bCs/>
          <w:sz w:val="20"/>
          <w:szCs w:val="20"/>
        </w:rPr>
        <w:t xml:space="preserve"> HALL n. </w:t>
      </w:r>
      <w:r w:rsidR="00AA44DA" w:rsidRPr="00536E91">
        <w:rPr>
          <w:sz w:val="20"/>
          <w:szCs w:val="20"/>
        </w:rPr>
        <w:t xml:space="preserve">5.2, </w:t>
      </w:r>
      <w:r w:rsidR="00AA44DA" w:rsidRPr="00536E91">
        <w:rPr>
          <w:b/>
          <w:bCs/>
          <w:sz w:val="20"/>
          <w:szCs w:val="20"/>
        </w:rPr>
        <w:t xml:space="preserve">stand n. </w:t>
      </w:r>
      <w:r w:rsidR="00AA44DA" w:rsidRPr="00536E91">
        <w:rPr>
          <w:sz w:val="20"/>
          <w:szCs w:val="20"/>
        </w:rPr>
        <w:t>A030G – B093G è stato pensato per valorizzare i prodotti della Regione Lazio e i soggetti partner dell’iniziativa avranno la possibilità di partecipare a</w:t>
      </w:r>
      <w:r w:rsidR="000F4F06" w:rsidRPr="00536E91">
        <w:rPr>
          <w:sz w:val="20"/>
          <w:szCs w:val="20"/>
        </w:rPr>
        <w:t>lla manifestazione fieristica</w:t>
      </w:r>
      <w:r w:rsidR="00AA44DA" w:rsidRPr="00536E91">
        <w:rPr>
          <w:sz w:val="20"/>
          <w:szCs w:val="20"/>
        </w:rPr>
        <w:t>, facilitando l’incontro con operatori, buyer e stampa specializzata</w:t>
      </w:r>
    </w:p>
    <w:p w14:paraId="63C9EC98" w14:textId="2643398F" w:rsidR="00EB6450" w:rsidRPr="00536E91" w:rsidRDefault="00F07E89" w:rsidP="005C255E">
      <w:pPr>
        <w:pStyle w:val="Paragrafoelenco"/>
        <w:numPr>
          <w:ilvl w:val="0"/>
          <w:numId w:val="11"/>
        </w:numPr>
        <w:tabs>
          <w:tab w:val="left" w:pos="1053"/>
        </w:tabs>
        <w:ind w:left="1055" w:right="388" w:hanging="360"/>
        <w:jc w:val="both"/>
        <w:rPr>
          <w:sz w:val="20"/>
          <w:szCs w:val="20"/>
        </w:rPr>
      </w:pPr>
      <w:r w:rsidRPr="00536E91">
        <w:rPr>
          <w:sz w:val="20"/>
        </w:rPr>
        <w:t xml:space="preserve">con </w:t>
      </w:r>
      <w:r w:rsidRPr="00536E91">
        <w:rPr>
          <w:sz w:val="20"/>
          <w:szCs w:val="20"/>
        </w:rPr>
        <w:t xml:space="preserve">Avviso Pubblico del </w:t>
      </w:r>
      <w:r w:rsidRPr="00536E91">
        <w:rPr>
          <w:b/>
          <w:i/>
          <w:sz w:val="20"/>
          <w:szCs w:val="20"/>
        </w:rPr>
        <w:t xml:space="preserve">(indicare) </w:t>
      </w:r>
      <w:r w:rsidRPr="00536E91">
        <w:rPr>
          <w:sz w:val="20"/>
          <w:szCs w:val="20"/>
        </w:rPr>
        <w:t xml:space="preserve">ARSIAL, giusta </w:t>
      </w:r>
      <w:r w:rsidRPr="00536E91">
        <w:rPr>
          <w:b/>
          <w:sz w:val="20"/>
          <w:szCs w:val="20"/>
        </w:rPr>
        <w:t xml:space="preserve">Determinazione </w:t>
      </w:r>
      <w:r w:rsidR="004A6A30" w:rsidRPr="00536E91">
        <w:rPr>
          <w:b/>
          <w:sz w:val="20"/>
          <w:szCs w:val="20"/>
        </w:rPr>
        <w:t xml:space="preserve">Dirigenziale </w:t>
      </w:r>
      <w:r w:rsidRPr="00536E91">
        <w:rPr>
          <w:b/>
          <w:sz w:val="20"/>
          <w:szCs w:val="20"/>
        </w:rPr>
        <w:t>n…</w:t>
      </w:r>
      <w:r w:rsidRPr="00536E91">
        <w:rPr>
          <w:b/>
          <w:spacing w:val="52"/>
          <w:sz w:val="20"/>
          <w:szCs w:val="20"/>
        </w:rPr>
        <w:t xml:space="preserve"> </w:t>
      </w:r>
      <w:r w:rsidRPr="00536E91">
        <w:rPr>
          <w:b/>
          <w:sz w:val="20"/>
          <w:szCs w:val="20"/>
        </w:rPr>
        <w:t>del</w:t>
      </w:r>
      <w:r w:rsidR="004A6A30" w:rsidRPr="00536E91">
        <w:rPr>
          <w:b/>
          <w:sz w:val="20"/>
          <w:szCs w:val="20"/>
        </w:rPr>
        <w:t xml:space="preserve"> </w:t>
      </w:r>
      <w:proofErr w:type="gramStart"/>
      <w:r w:rsidR="004A6A30" w:rsidRPr="00536E91">
        <w:rPr>
          <w:b/>
          <w:sz w:val="20"/>
          <w:szCs w:val="20"/>
        </w:rPr>
        <w:t>…..</w:t>
      </w:r>
      <w:proofErr w:type="gramEnd"/>
      <w:r w:rsidRPr="00536E91">
        <w:rPr>
          <w:b/>
          <w:sz w:val="20"/>
          <w:szCs w:val="20"/>
        </w:rPr>
        <w:t xml:space="preserve">, </w:t>
      </w:r>
      <w:r w:rsidRPr="00536E91">
        <w:rPr>
          <w:sz w:val="20"/>
          <w:szCs w:val="20"/>
        </w:rPr>
        <w:t>ha reso not</w:t>
      </w:r>
      <w:r w:rsidR="005C255E" w:rsidRPr="00536E91">
        <w:rPr>
          <w:sz w:val="20"/>
          <w:szCs w:val="20"/>
        </w:rPr>
        <w:t>a</w:t>
      </w:r>
      <w:r w:rsidR="004A6A30" w:rsidRPr="00536E91">
        <w:rPr>
          <w:sz w:val="20"/>
          <w:szCs w:val="20"/>
        </w:rPr>
        <w:t xml:space="preserve"> l’intenzione dell’ Agenzia di procedere all’individuazione di una </w:t>
      </w:r>
      <w:r w:rsidRPr="00536E91">
        <w:rPr>
          <w:sz w:val="20"/>
          <w:szCs w:val="20"/>
        </w:rPr>
        <w:t xml:space="preserve">una proposta di sponsorizzazione pura </w:t>
      </w:r>
      <w:r w:rsidR="005C255E" w:rsidRPr="00536E91">
        <w:rPr>
          <w:sz w:val="20"/>
          <w:szCs w:val="20"/>
        </w:rPr>
        <w:t xml:space="preserve">del valore di € 20.000,00 IVA esclusa, </w:t>
      </w:r>
      <w:r w:rsidRPr="00536E91">
        <w:rPr>
          <w:sz w:val="20"/>
          <w:szCs w:val="20"/>
        </w:rPr>
        <w:t xml:space="preserve">da parte di un soggetto privato, concedendo termine di </w:t>
      </w:r>
      <w:r w:rsidR="002D465F" w:rsidRPr="00536E91">
        <w:rPr>
          <w:sz w:val="20"/>
          <w:szCs w:val="20"/>
        </w:rPr>
        <w:t xml:space="preserve">7 (sette) giorni </w:t>
      </w:r>
      <w:r w:rsidRPr="00536E91">
        <w:rPr>
          <w:sz w:val="20"/>
          <w:szCs w:val="20"/>
        </w:rPr>
        <w:t>a eventuali</w:t>
      </w:r>
      <w:r w:rsidR="005C255E" w:rsidRPr="00536E91">
        <w:rPr>
          <w:sz w:val="20"/>
          <w:szCs w:val="20"/>
        </w:rPr>
        <w:t xml:space="preserve"> </w:t>
      </w:r>
      <w:r w:rsidR="004A6A30" w:rsidRPr="00536E91">
        <w:rPr>
          <w:sz w:val="20"/>
          <w:szCs w:val="20"/>
        </w:rPr>
        <w:t>s</w:t>
      </w:r>
      <w:r w:rsidRPr="00536E91">
        <w:rPr>
          <w:sz w:val="20"/>
          <w:szCs w:val="20"/>
        </w:rPr>
        <w:t>oggetti interessati per la presentazione di manifestazioni di interesse alla sponsorizzazione;</w:t>
      </w:r>
    </w:p>
    <w:p w14:paraId="54865DCE" w14:textId="56E076B5" w:rsidR="00EB6450" w:rsidRPr="00536E91" w:rsidRDefault="00F07E89" w:rsidP="005C255E">
      <w:pPr>
        <w:pStyle w:val="Paragrafoelenco"/>
        <w:numPr>
          <w:ilvl w:val="0"/>
          <w:numId w:val="11"/>
        </w:numPr>
        <w:tabs>
          <w:tab w:val="left" w:pos="1053"/>
        </w:tabs>
        <w:ind w:left="1055" w:right="278" w:hanging="360"/>
        <w:jc w:val="both"/>
        <w:rPr>
          <w:sz w:val="20"/>
        </w:rPr>
      </w:pPr>
      <w:r w:rsidRPr="00536E91">
        <w:rPr>
          <w:sz w:val="20"/>
          <w:szCs w:val="20"/>
        </w:rPr>
        <w:t xml:space="preserve">il soggetto </w:t>
      </w:r>
      <w:r w:rsidRPr="00536E91">
        <w:rPr>
          <w:b/>
          <w:i/>
          <w:sz w:val="20"/>
          <w:szCs w:val="20"/>
        </w:rPr>
        <w:t xml:space="preserve">(indicare) </w:t>
      </w:r>
      <w:r w:rsidRPr="00536E91">
        <w:rPr>
          <w:sz w:val="20"/>
          <w:szCs w:val="20"/>
        </w:rPr>
        <w:t xml:space="preserve">ha aderito all’Avviso Pubblico finalizzato alla ricerca di sponsor per </w:t>
      </w:r>
      <w:r w:rsidRPr="00536E91">
        <w:rPr>
          <w:b/>
          <w:i/>
          <w:sz w:val="20"/>
          <w:szCs w:val="20"/>
        </w:rPr>
        <w:t xml:space="preserve">(descrizione iniziativa, evento, servizio…) </w:t>
      </w:r>
      <w:r w:rsidRPr="00536E91">
        <w:rPr>
          <w:sz w:val="20"/>
          <w:szCs w:val="20"/>
        </w:rPr>
        <w:t>con la presentazione</w:t>
      </w:r>
      <w:r w:rsidRPr="00536E91">
        <w:rPr>
          <w:sz w:val="20"/>
        </w:rPr>
        <w:t xml:space="preserve"> di apposita istanza acquisita al protocollo ARSIAL </w:t>
      </w:r>
      <w:r w:rsidRPr="00536E91">
        <w:rPr>
          <w:b/>
          <w:i/>
          <w:sz w:val="20"/>
        </w:rPr>
        <w:t>n</w:t>
      </w:r>
      <w:r w:rsidR="005C255E" w:rsidRPr="00536E91">
        <w:rPr>
          <w:b/>
          <w:i/>
          <w:sz w:val="20"/>
        </w:rPr>
        <w:t>….</w:t>
      </w:r>
      <w:r w:rsidRPr="00536E91">
        <w:rPr>
          <w:b/>
          <w:i/>
          <w:sz w:val="20"/>
        </w:rPr>
        <w:t xml:space="preserve"> del</w:t>
      </w:r>
      <w:r w:rsidRPr="00536E91">
        <w:rPr>
          <w:b/>
          <w:i/>
          <w:spacing w:val="-16"/>
          <w:sz w:val="20"/>
        </w:rPr>
        <w:t xml:space="preserve"> </w:t>
      </w:r>
      <w:r w:rsidRPr="00536E91">
        <w:rPr>
          <w:b/>
          <w:i/>
          <w:sz w:val="20"/>
        </w:rPr>
        <w:t>(indicare</w:t>
      </w:r>
      <w:r w:rsidRPr="00536E91">
        <w:rPr>
          <w:sz w:val="20"/>
        </w:rPr>
        <w:t>)</w:t>
      </w:r>
    </w:p>
    <w:p w14:paraId="41C998D4" w14:textId="1A380B70" w:rsidR="00EB6450" w:rsidRPr="00536E91" w:rsidRDefault="00F07E89">
      <w:pPr>
        <w:pStyle w:val="Paragrafoelenco"/>
        <w:numPr>
          <w:ilvl w:val="0"/>
          <w:numId w:val="11"/>
        </w:numPr>
        <w:tabs>
          <w:tab w:val="left" w:pos="1053"/>
        </w:tabs>
        <w:ind w:right="275" w:hanging="360"/>
        <w:jc w:val="both"/>
        <w:rPr>
          <w:b/>
          <w:sz w:val="20"/>
        </w:rPr>
      </w:pPr>
      <w:r w:rsidRPr="00536E91">
        <w:rPr>
          <w:sz w:val="20"/>
        </w:rPr>
        <w:t xml:space="preserve">con Determinazione </w:t>
      </w:r>
      <w:r w:rsidR="005C255E" w:rsidRPr="00536E91">
        <w:rPr>
          <w:sz w:val="20"/>
        </w:rPr>
        <w:t xml:space="preserve">Dirigenziale </w:t>
      </w:r>
      <w:r w:rsidRPr="00536E91">
        <w:rPr>
          <w:sz w:val="20"/>
        </w:rPr>
        <w:t xml:space="preserve">n. </w:t>
      </w:r>
      <w:r w:rsidRPr="00536E91">
        <w:rPr>
          <w:b/>
          <w:i/>
          <w:sz w:val="20"/>
        </w:rPr>
        <w:t>(indicare</w:t>
      </w:r>
      <w:r w:rsidRPr="00536E91">
        <w:rPr>
          <w:sz w:val="20"/>
        </w:rPr>
        <w:t>)</w:t>
      </w:r>
      <w:r w:rsidR="005C255E" w:rsidRPr="00536E91">
        <w:rPr>
          <w:sz w:val="20"/>
        </w:rPr>
        <w:t xml:space="preserve"> del….</w:t>
      </w:r>
      <w:r w:rsidRPr="00536E91">
        <w:rPr>
          <w:sz w:val="20"/>
        </w:rPr>
        <w:t xml:space="preserve"> è stata formalizzata la chiusura della procedura di individuazione dello sponsor per la manifestazione in oggetto in favore di </w:t>
      </w:r>
      <w:r w:rsidRPr="00536E91">
        <w:rPr>
          <w:b/>
          <w:sz w:val="20"/>
        </w:rPr>
        <w:t>(denominazione)</w:t>
      </w:r>
    </w:p>
    <w:p w14:paraId="6DF8D38E" w14:textId="77777777" w:rsidR="00EB6450" w:rsidRPr="00536E91" w:rsidRDefault="00F07E89">
      <w:pPr>
        <w:pStyle w:val="Paragrafoelenco"/>
        <w:numPr>
          <w:ilvl w:val="0"/>
          <w:numId w:val="11"/>
        </w:numPr>
        <w:tabs>
          <w:tab w:val="left" w:pos="1053"/>
        </w:tabs>
        <w:ind w:right="214" w:hanging="360"/>
        <w:jc w:val="both"/>
        <w:rPr>
          <w:sz w:val="20"/>
        </w:rPr>
      </w:pPr>
      <w:r w:rsidRPr="00536E91">
        <w:rPr>
          <w:sz w:val="20"/>
        </w:rPr>
        <w:t>lo Sponsor dichiara di essere al corrente che potranno essere presenti, nell’ambito dell’iniziativa sopra descritta, altri marchi pubblicitari anche appartenenti allo stesso settore</w:t>
      </w:r>
      <w:r w:rsidRPr="00536E91">
        <w:rPr>
          <w:spacing w:val="-8"/>
          <w:sz w:val="20"/>
        </w:rPr>
        <w:t xml:space="preserve"> </w:t>
      </w:r>
      <w:r w:rsidRPr="00536E91">
        <w:rPr>
          <w:sz w:val="20"/>
        </w:rPr>
        <w:t>merceologico;</w:t>
      </w:r>
    </w:p>
    <w:p w14:paraId="7DD8E6EB" w14:textId="77777777" w:rsidR="00EB6450" w:rsidRPr="00536E91" w:rsidRDefault="00F07E89">
      <w:pPr>
        <w:pStyle w:val="Paragrafoelenco"/>
        <w:numPr>
          <w:ilvl w:val="0"/>
          <w:numId w:val="11"/>
        </w:numPr>
        <w:tabs>
          <w:tab w:val="left" w:pos="1053"/>
        </w:tabs>
        <w:ind w:right="274"/>
        <w:jc w:val="both"/>
        <w:rPr>
          <w:sz w:val="20"/>
        </w:rPr>
      </w:pPr>
      <w:r w:rsidRPr="00536E91">
        <w:rPr>
          <w:sz w:val="20"/>
        </w:rPr>
        <w:t>le parti intendono quindi stipulare un contratto per la definizione della sponsorizzazione dell’evento sopra</w:t>
      </w:r>
      <w:r w:rsidRPr="00536E91">
        <w:rPr>
          <w:spacing w:val="-21"/>
          <w:sz w:val="20"/>
        </w:rPr>
        <w:t xml:space="preserve"> </w:t>
      </w:r>
      <w:r w:rsidRPr="00536E91">
        <w:rPr>
          <w:sz w:val="20"/>
        </w:rPr>
        <w:t>citato.</w:t>
      </w:r>
    </w:p>
    <w:p w14:paraId="051FBACA" w14:textId="77777777" w:rsidR="00EB6450" w:rsidRPr="00536E91" w:rsidRDefault="00F07E89">
      <w:pPr>
        <w:pStyle w:val="Corpotesto"/>
        <w:spacing w:before="185"/>
        <w:ind w:left="1204" w:right="1263"/>
        <w:jc w:val="center"/>
        <w:rPr>
          <w:b/>
          <w:bCs/>
        </w:rPr>
      </w:pPr>
      <w:r w:rsidRPr="00536E91">
        <w:rPr>
          <w:b/>
          <w:bCs/>
        </w:rPr>
        <w:t>Tutto ciò premesso</w:t>
      </w:r>
    </w:p>
    <w:p w14:paraId="2D4D7CC6" w14:textId="77777777" w:rsidR="00EB6450" w:rsidRPr="00536E91" w:rsidRDefault="00EB6450">
      <w:pPr>
        <w:pStyle w:val="Corpotesto"/>
        <w:rPr>
          <w:sz w:val="24"/>
        </w:rPr>
      </w:pPr>
    </w:p>
    <w:p w14:paraId="10B883E9" w14:textId="77777777" w:rsidR="00EB6450" w:rsidRPr="00536E91" w:rsidRDefault="00F07E89">
      <w:pPr>
        <w:pStyle w:val="Titolo3"/>
        <w:spacing w:before="147"/>
        <w:ind w:left="1204" w:right="1263"/>
      </w:pPr>
      <w:r w:rsidRPr="00536E91">
        <w:t>SI CONVIENE E SI STIPULA QUANTO SEGUE:</w:t>
      </w:r>
    </w:p>
    <w:p w14:paraId="11A93C2B" w14:textId="77777777" w:rsidR="00EB6450" w:rsidRPr="00536E91" w:rsidRDefault="00EB6450">
      <w:pPr>
        <w:pStyle w:val="Corpotesto"/>
        <w:spacing w:before="6"/>
        <w:rPr>
          <w:b/>
        </w:rPr>
      </w:pPr>
    </w:p>
    <w:p w14:paraId="2475EBC7" w14:textId="77777777" w:rsidR="00EB6450" w:rsidRPr="00536E91" w:rsidRDefault="00F07E89">
      <w:pPr>
        <w:ind w:left="1209" w:right="945"/>
        <w:jc w:val="center"/>
        <w:rPr>
          <w:b/>
          <w:sz w:val="20"/>
        </w:rPr>
      </w:pPr>
      <w:r w:rsidRPr="00536E91">
        <w:rPr>
          <w:b/>
          <w:sz w:val="20"/>
        </w:rPr>
        <w:t>ART. 1 Premesse</w:t>
      </w:r>
    </w:p>
    <w:p w14:paraId="5AE306EF" w14:textId="77777777" w:rsidR="00EB6450" w:rsidRPr="00536E91" w:rsidRDefault="00EB6450">
      <w:pPr>
        <w:pStyle w:val="Corpotesto"/>
        <w:spacing w:before="7"/>
        <w:rPr>
          <w:b/>
          <w:sz w:val="28"/>
        </w:rPr>
      </w:pPr>
    </w:p>
    <w:p w14:paraId="528DF044" w14:textId="77777777" w:rsidR="00EB6450" w:rsidRPr="00536E91" w:rsidRDefault="00F07E89">
      <w:pPr>
        <w:pStyle w:val="Corpotesto"/>
        <w:ind w:left="332"/>
      </w:pPr>
      <w:r w:rsidRPr="00536E91">
        <w:t>Le premesse e gli allegati costituiscono parte integrante del presente contratto.</w:t>
      </w:r>
    </w:p>
    <w:p w14:paraId="2A473AB2" w14:textId="77777777" w:rsidR="00EB6450" w:rsidRPr="00536E91" w:rsidRDefault="00EB6450">
      <w:pPr>
        <w:pStyle w:val="Corpotesto"/>
        <w:spacing w:before="3"/>
      </w:pPr>
    </w:p>
    <w:p w14:paraId="09A377EA" w14:textId="77777777" w:rsidR="00EB6450" w:rsidRPr="00536E91" w:rsidRDefault="00F07E89">
      <w:pPr>
        <w:pStyle w:val="Titolo3"/>
        <w:spacing w:before="1"/>
        <w:ind w:right="1163"/>
      </w:pPr>
      <w:r w:rsidRPr="00536E91">
        <w:t>ART. 2  Oggetto e finalità</w:t>
      </w:r>
    </w:p>
    <w:p w14:paraId="5F3BF6CA" w14:textId="77777777" w:rsidR="00EB6450" w:rsidRPr="00536E91" w:rsidRDefault="00EB6450">
      <w:pPr>
        <w:pStyle w:val="Corpotesto"/>
        <w:spacing w:before="8"/>
        <w:rPr>
          <w:b/>
          <w:sz w:val="19"/>
        </w:rPr>
      </w:pPr>
    </w:p>
    <w:p w14:paraId="1A7798B9" w14:textId="4AFDD0ED" w:rsidR="00EB6450" w:rsidRPr="00536E91" w:rsidRDefault="00F07E89">
      <w:pPr>
        <w:pStyle w:val="Corpotesto"/>
        <w:ind w:left="100" w:right="275" w:firstLine="208"/>
        <w:jc w:val="both"/>
        <w:rPr>
          <w:b/>
          <w:i/>
        </w:rPr>
      </w:pPr>
      <w:r w:rsidRPr="00536E91">
        <w:t>Il presente contratto disciplina i rapporti tra ARSIAL e (</w:t>
      </w:r>
      <w:r w:rsidRPr="00536E91">
        <w:rPr>
          <w:b/>
        </w:rPr>
        <w:t xml:space="preserve">denominazione) </w:t>
      </w:r>
      <w:r w:rsidRPr="00536E91">
        <w:t>concernenti la sponsorizzazione pura da parte dello Sponsor in favore di ARSIAL in occasione della Manifestazione fieristica</w:t>
      </w:r>
      <w:r w:rsidR="005F016D" w:rsidRPr="00536E91">
        <w:t xml:space="preserve"> ANUGA</w:t>
      </w:r>
      <w:r w:rsidRPr="00536E91">
        <w:t xml:space="preserve">, in programma a </w:t>
      </w:r>
      <w:r w:rsidR="005F016D" w:rsidRPr="00536E91">
        <w:t xml:space="preserve">Colina </w:t>
      </w:r>
      <w:r w:rsidRPr="00536E91">
        <w:t xml:space="preserve">dal </w:t>
      </w:r>
      <w:r w:rsidR="005F016D" w:rsidRPr="00536E91">
        <w:t xml:space="preserve">4 al 8 ottobre </w:t>
      </w:r>
      <w:r w:rsidRPr="00536E91">
        <w:t xml:space="preserve">2025, nel rispetto della proposta, allegata e parte integrante del contratto, </w:t>
      </w:r>
      <w:r w:rsidRPr="00536E91">
        <w:rPr>
          <w:b/>
        </w:rPr>
        <w:t xml:space="preserve">presentata in data </w:t>
      </w:r>
      <w:r w:rsidRPr="00536E91">
        <w:rPr>
          <w:b/>
          <w:i/>
        </w:rPr>
        <w:t>……</w:t>
      </w:r>
      <w:r w:rsidRPr="00536E91">
        <w:rPr>
          <w:b/>
        </w:rPr>
        <w:t>acquisita al prot</w:t>
      </w:r>
      <w:r w:rsidRPr="00536E91">
        <w:rPr>
          <w:b/>
          <w:i/>
        </w:rPr>
        <w:t>.</w:t>
      </w:r>
    </w:p>
    <w:p w14:paraId="792AB5EA" w14:textId="76473468" w:rsidR="00EB6450" w:rsidRPr="00536E91" w:rsidRDefault="00F07E89">
      <w:pPr>
        <w:ind w:left="100"/>
        <w:jc w:val="both"/>
        <w:rPr>
          <w:b/>
          <w:i/>
          <w:sz w:val="20"/>
        </w:rPr>
      </w:pPr>
      <w:r w:rsidRPr="00536E91">
        <w:rPr>
          <w:b/>
          <w:i/>
          <w:sz w:val="20"/>
        </w:rPr>
        <w:t>……………</w:t>
      </w:r>
      <w:r w:rsidRPr="00536E91">
        <w:rPr>
          <w:b/>
          <w:sz w:val="20"/>
        </w:rPr>
        <w:t xml:space="preserve">e di cui alla Determinazione </w:t>
      </w:r>
      <w:r w:rsidR="005F016D" w:rsidRPr="00536E91">
        <w:rPr>
          <w:b/>
          <w:i/>
          <w:sz w:val="20"/>
        </w:rPr>
        <w:t xml:space="preserve">Dirigenziale </w:t>
      </w:r>
      <w:r w:rsidRPr="00536E91">
        <w:rPr>
          <w:b/>
          <w:i/>
          <w:sz w:val="20"/>
        </w:rPr>
        <w:t>citata in premessa n. (indicare) del….</w:t>
      </w:r>
    </w:p>
    <w:p w14:paraId="7691C180" w14:textId="77777777" w:rsidR="00EB6450" w:rsidRPr="00536E91" w:rsidRDefault="00F07E89">
      <w:pPr>
        <w:pStyle w:val="Titolo3"/>
        <w:spacing w:before="196"/>
        <w:ind w:right="897"/>
      </w:pPr>
      <w:r w:rsidRPr="00536E91">
        <w:t>ART. 3  Obblighi dello Sponsor</w:t>
      </w:r>
    </w:p>
    <w:p w14:paraId="50B93021" w14:textId="77777777" w:rsidR="00EB6450" w:rsidRPr="00536E91" w:rsidRDefault="00EB6450">
      <w:pPr>
        <w:pStyle w:val="Corpotesto"/>
        <w:spacing w:before="8"/>
        <w:rPr>
          <w:b/>
          <w:sz w:val="19"/>
        </w:rPr>
      </w:pPr>
    </w:p>
    <w:p w14:paraId="6B7839BA" w14:textId="77777777" w:rsidR="00EB6450" w:rsidRPr="00536E91" w:rsidRDefault="00F07E89">
      <w:pPr>
        <w:pStyle w:val="Corpotesto"/>
        <w:ind w:left="332"/>
      </w:pPr>
      <w:r w:rsidRPr="00536E91">
        <w:t>Lo Sponsor si impegna e si obbliga a:</w:t>
      </w:r>
    </w:p>
    <w:p w14:paraId="32DF758A" w14:textId="77777777" w:rsidR="00EB6450" w:rsidRPr="00536E91" w:rsidRDefault="00F07E89">
      <w:pPr>
        <w:pStyle w:val="Paragrafoelenco"/>
        <w:numPr>
          <w:ilvl w:val="1"/>
          <w:numId w:val="11"/>
        </w:numPr>
        <w:tabs>
          <w:tab w:val="left" w:pos="1094"/>
        </w:tabs>
        <w:ind w:right="277"/>
        <w:jc w:val="both"/>
        <w:rPr>
          <w:sz w:val="20"/>
        </w:rPr>
      </w:pPr>
      <w:r w:rsidRPr="00536E91">
        <w:rPr>
          <w:sz w:val="20"/>
        </w:rPr>
        <w:t>rispettare e garantire le prescrizioni indicate all’articolo 5 dell’Avviso Pubblico e nella proposta di sponsorizzazione, concernenti gli impegni assunti nella veste di Sponsor dell’Agenzia;</w:t>
      </w:r>
    </w:p>
    <w:p w14:paraId="41AD00E1" w14:textId="742BC968" w:rsidR="00EB6450" w:rsidRPr="00536E91" w:rsidRDefault="00F07E89">
      <w:pPr>
        <w:pStyle w:val="Paragrafoelenco"/>
        <w:numPr>
          <w:ilvl w:val="1"/>
          <w:numId w:val="11"/>
        </w:numPr>
        <w:tabs>
          <w:tab w:val="left" w:pos="1118"/>
        </w:tabs>
        <w:ind w:left="1117" w:right="273" w:hanging="360"/>
        <w:jc w:val="both"/>
        <w:rPr>
          <w:sz w:val="20"/>
        </w:rPr>
      </w:pPr>
      <w:r w:rsidRPr="00536E91">
        <w:rPr>
          <w:sz w:val="20"/>
        </w:rPr>
        <w:t xml:space="preserve">corrispondere, al momento della sottoscrizione del presente contratto, a titolo di corrispettivo per la sponsorizzazione, la misura del 100%, dell'importo proposto in favore dello  Sponsee, mediante versamento sul conto corrente intestato ad ARSIAL,  con </w:t>
      </w:r>
      <w:r w:rsidRPr="00536E91">
        <w:rPr>
          <w:i/>
          <w:sz w:val="20"/>
        </w:rPr>
        <w:t xml:space="preserve">causale “(denominazione-nome Sponsor) Sponsorizzazione pura per la Manifestazione fieristica </w:t>
      </w:r>
      <w:r w:rsidR="005F016D" w:rsidRPr="00536E91">
        <w:rPr>
          <w:i/>
          <w:sz w:val="20"/>
        </w:rPr>
        <w:t xml:space="preserve">ANUGA </w:t>
      </w:r>
      <w:r w:rsidRPr="00536E91">
        <w:rPr>
          <w:i/>
          <w:sz w:val="20"/>
        </w:rPr>
        <w:t xml:space="preserve">edizione 2025, di cui alla </w:t>
      </w:r>
      <w:r w:rsidRPr="00536E91">
        <w:rPr>
          <w:b/>
          <w:i/>
          <w:sz w:val="20"/>
        </w:rPr>
        <w:t xml:space="preserve">determinazione </w:t>
      </w:r>
      <w:r w:rsidR="005F016D" w:rsidRPr="00536E91">
        <w:rPr>
          <w:b/>
          <w:i/>
          <w:sz w:val="20"/>
        </w:rPr>
        <w:t xml:space="preserve">dirigenziale </w:t>
      </w:r>
      <w:r w:rsidRPr="00536E91">
        <w:rPr>
          <w:b/>
          <w:i/>
          <w:sz w:val="20"/>
        </w:rPr>
        <w:t xml:space="preserve">n……..del..”, </w:t>
      </w:r>
      <w:r w:rsidRPr="00536E91">
        <w:rPr>
          <w:sz w:val="20"/>
        </w:rPr>
        <w:t>con contestuale emissione di fattura di pari importo da parte di</w:t>
      </w:r>
      <w:r w:rsidRPr="00536E91">
        <w:rPr>
          <w:spacing w:val="-2"/>
          <w:sz w:val="20"/>
        </w:rPr>
        <w:t xml:space="preserve"> </w:t>
      </w:r>
      <w:r w:rsidRPr="00536E91">
        <w:rPr>
          <w:sz w:val="20"/>
        </w:rPr>
        <w:t>ARSIAL;</w:t>
      </w:r>
    </w:p>
    <w:p w14:paraId="25079819" w14:textId="77777777" w:rsidR="00EB6450" w:rsidRDefault="00F07E89">
      <w:pPr>
        <w:pStyle w:val="Paragrafoelenco"/>
        <w:numPr>
          <w:ilvl w:val="1"/>
          <w:numId w:val="11"/>
        </w:numPr>
        <w:tabs>
          <w:tab w:val="left" w:pos="1118"/>
        </w:tabs>
        <w:ind w:left="1117" w:right="275" w:hanging="360"/>
        <w:jc w:val="both"/>
        <w:rPr>
          <w:sz w:val="20"/>
        </w:rPr>
      </w:pPr>
      <w:r w:rsidRPr="00536E91">
        <w:rPr>
          <w:sz w:val="20"/>
        </w:rPr>
        <w:t>trasmettere il proprio logo con il quale intende essere riconosciuto nell’attività di comunicazione, nonché tutti i materiali e strumenti e file informatici richiesti dal ARSIAL per la riproduzione esatta del marchio aziendale o del logo tipo scelto per la veicolazione pubblicitaria nei tempi indicati dall’Agenzia perla veicolazione pubblicitaria nei tempi</w:t>
      </w:r>
      <w:r>
        <w:rPr>
          <w:sz w:val="20"/>
        </w:rPr>
        <w:t xml:space="preserve"> indicati</w:t>
      </w:r>
      <w:r>
        <w:rPr>
          <w:spacing w:val="-35"/>
          <w:sz w:val="20"/>
        </w:rPr>
        <w:t xml:space="preserve"> </w:t>
      </w:r>
      <w:r>
        <w:rPr>
          <w:sz w:val="20"/>
        </w:rPr>
        <w:t>dall’Agenzia;</w:t>
      </w:r>
    </w:p>
    <w:p w14:paraId="2F62C130" w14:textId="77777777" w:rsidR="00EB6450" w:rsidRDefault="00F07E89">
      <w:pPr>
        <w:pStyle w:val="Paragrafoelenco"/>
        <w:numPr>
          <w:ilvl w:val="1"/>
          <w:numId w:val="11"/>
        </w:numPr>
        <w:tabs>
          <w:tab w:val="left" w:pos="1118"/>
        </w:tabs>
        <w:spacing w:line="242" w:lineRule="exact"/>
        <w:ind w:left="1117" w:hanging="361"/>
        <w:jc w:val="both"/>
        <w:rPr>
          <w:sz w:val="20"/>
        </w:rPr>
      </w:pPr>
      <w:r>
        <w:rPr>
          <w:sz w:val="20"/>
        </w:rPr>
        <w:t>mettere a disposizione di ARSIAL ogni strumento utile alla fedele riproduzione del</w:t>
      </w:r>
      <w:r>
        <w:rPr>
          <w:spacing w:val="-30"/>
          <w:sz w:val="20"/>
        </w:rPr>
        <w:t xml:space="preserve"> </w:t>
      </w:r>
      <w:r>
        <w:rPr>
          <w:sz w:val="20"/>
        </w:rPr>
        <w:t>logo;</w:t>
      </w:r>
    </w:p>
    <w:p w14:paraId="7A9A1A90" w14:textId="77777777" w:rsidR="00EB6450" w:rsidRDefault="00F07E89" w:rsidP="005F016D">
      <w:pPr>
        <w:pStyle w:val="Paragrafoelenco"/>
        <w:numPr>
          <w:ilvl w:val="1"/>
          <w:numId w:val="11"/>
        </w:numPr>
        <w:tabs>
          <w:tab w:val="left" w:pos="1118"/>
        </w:tabs>
        <w:ind w:left="1117" w:right="275" w:hanging="357"/>
        <w:jc w:val="both"/>
        <w:rPr>
          <w:sz w:val="20"/>
        </w:rPr>
      </w:pPr>
      <w:r>
        <w:rPr>
          <w:sz w:val="20"/>
        </w:rPr>
        <w:lastRenderedPageBreak/>
        <w:t>dichiarare che il marchio o logotipo scelto, messo a disposizione di ARSIAL, è nella propria esclusiva titolarità e non viola la disciplina in materia di tutela dei segni distintivi. In ogni caso, lo Sponsor dichiara di manlevare ARSIAL da qualsivoglia pretesa  o richiesta di risarcimento comunque avanzata da terzi nei confronti dell’Agenzia per l’utilizzo dei segni. Allo Sponsor compete il pagamento dell’imposta sulla pubblicità, ove dovuta;</w:t>
      </w:r>
    </w:p>
    <w:p w14:paraId="04F9F523" w14:textId="77777777" w:rsidR="00EB6450" w:rsidRDefault="00F07E89" w:rsidP="005F016D">
      <w:pPr>
        <w:pStyle w:val="Paragrafoelenco"/>
        <w:numPr>
          <w:ilvl w:val="1"/>
          <w:numId w:val="11"/>
        </w:numPr>
        <w:tabs>
          <w:tab w:val="left" w:pos="1118"/>
        </w:tabs>
        <w:ind w:left="1117" w:right="281" w:hanging="357"/>
        <w:jc w:val="both"/>
        <w:rPr>
          <w:sz w:val="20"/>
        </w:rPr>
      </w:pPr>
      <w:r>
        <w:rPr>
          <w:sz w:val="20"/>
        </w:rPr>
        <w:t>possedere i requisiti di carattere generale di cui al D.lgs. n. 36/2023 s.m.i. e al D.lgs. n. 165/2001</w:t>
      </w:r>
      <w:r>
        <w:rPr>
          <w:spacing w:val="-16"/>
          <w:sz w:val="20"/>
        </w:rPr>
        <w:t xml:space="preserve"> </w:t>
      </w:r>
      <w:r>
        <w:rPr>
          <w:sz w:val="20"/>
        </w:rPr>
        <w:t>s.m.i.;</w:t>
      </w:r>
    </w:p>
    <w:p w14:paraId="55A207C0" w14:textId="77777777" w:rsidR="00EB6450" w:rsidRDefault="00F07E89" w:rsidP="005F016D">
      <w:pPr>
        <w:pStyle w:val="Paragrafoelenco"/>
        <w:numPr>
          <w:ilvl w:val="1"/>
          <w:numId w:val="11"/>
        </w:numPr>
        <w:tabs>
          <w:tab w:val="left" w:pos="1118"/>
        </w:tabs>
        <w:ind w:left="1117" w:right="275" w:hanging="357"/>
        <w:rPr>
          <w:sz w:val="20"/>
        </w:rPr>
      </w:pPr>
      <w:r>
        <w:rPr>
          <w:sz w:val="20"/>
        </w:rPr>
        <w:t>non cedere ad altri soggetti terzi il diritto di utilizzare lo strumento pubblicitario oggetto del</w:t>
      </w:r>
      <w:r>
        <w:rPr>
          <w:spacing w:val="-2"/>
          <w:sz w:val="20"/>
        </w:rPr>
        <w:t xml:space="preserve"> </w:t>
      </w:r>
      <w:r>
        <w:rPr>
          <w:spacing w:val="-3"/>
          <w:sz w:val="20"/>
        </w:rPr>
        <w:t>contratto.</w:t>
      </w:r>
    </w:p>
    <w:p w14:paraId="44103707" w14:textId="77777777" w:rsidR="00EB6450" w:rsidRDefault="00F07E89">
      <w:pPr>
        <w:pStyle w:val="Titolo3"/>
        <w:spacing w:before="190"/>
        <w:ind w:right="1164"/>
        <w:rPr>
          <w:i/>
        </w:rPr>
      </w:pPr>
      <w:r>
        <w:t xml:space="preserve">ART. 4 – Impegni generali dello </w:t>
      </w:r>
      <w:r>
        <w:rPr>
          <w:i/>
        </w:rPr>
        <w:t>Sponsee</w:t>
      </w:r>
    </w:p>
    <w:p w14:paraId="3D1BDF0F" w14:textId="77777777" w:rsidR="00EB6450" w:rsidRDefault="00EB6450">
      <w:pPr>
        <w:pStyle w:val="Corpotesto"/>
        <w:spacing w:before="1"/>
        <w:rPr>
          <w:b/>
          <w:i/>
        </w:rPr>
      </w:pPr>
    </w:p>
    <w:p w14:paraId="71492248" w14:textId="77777777" w:rsidR="00EB6450" w:rsidRDefault="00F07E89">
      <w:pPr>
        <w:pStyle w:val="Corpotesto"/>
        <w:ind w:left="330" w:right="280"/>
        <w:jc w:val="both"/>
      </w:pPr>
      <w:r>
        <w:t>ARSIAL in relazione alla sponsorizzazione oggetto del presente Avviso, si impegna a concedere visibilità allo Sponsor, limitatamente al tempo di durata della sponsorizzazione e in base al valore della stessa,</w:t>
      </w:r>
      <w:r>
        <w:rPr>
          <w:spacing w:val="-10"/>
        </w:rPr>
        <w:t xml:space="preserve"> </w:t>
      </w:r>
      <w:r>
        <w:t>mediante:</w:t>
      </w:r>
    </w:p>
    <w:p w14:paraId="1DB50A36" w14:textId="2C412CEA" w:rsidR="00EB6450" w:rsidRDefault="00F07E89">
      <w:pPr>
        <w:pStyle w:val="Paragrafoelenco"/>
        <w:numPr>
          <w:ilvl w:val="0"/>
          <w:numId w:val="10"/>
        </w:numPr>
        <w:tabs>
          <w:tab w:val="left" w:pos="760"/>
        </w:tabs>
        <w:spacing w:before="80"/>
        <w:ind w:left="759" w:right="279"/>
        <w:jc w:val="both"/>
        <w:rPr>
          <w:b/>
          <w:i/>
          <w:sz w:val="20"/>
        </w:rPr>
      </w:pPr>
      <w:r>
        <w:rPr>
          <w:sz w:val="20"/>
        </w:rPr>
        <w:t xml:space="preserve">il ritorno di immagine mediante la veicolazione </w:t>
      </w:r>
      <w:r>
        <w:rPr>
          <w:i/>
          <w:sz w:val="20"/>
        </w:rPr>
        <w:t xml:space="preserve">del nome/marchio/logo/ragione sociale </w:t>
      </w:r>
      <w:r>
        <w:rPr>
          <w:sz w:val="20"/>
        </w:rPr>
        <w:t xml:space="preserve">dello Sponsor, negli spazi e secondo le modalità indicate nella proposta di sponsorizzazione e </w:t>
      </w:r>
      <w:r>
        <w:rPr>
          <w:b/>
          <w:sz w:val="20"/>
        </w:rPr>
        <w:t>approvate con Determinazione D</w:t>
      </w:r>
      <w:r w:rsidR="005F016D">
        <w:rPr>
          <w:b/>
          <w:sz w:val="20"/>
        </w:rPr>
        <w:t xml:space="preserve">irigenziale </w:t>
      </w:r>
      <w:r>
        <w:rPr>
          <w:b/>
          <w:sz w:val="20"/>
        </w:rPr>
        <w:t xml:space="preserve"> n…..</w:t>
      </w:r>
      <w:r>
        <w:rPr>
          <w:b/>
          <w:spacing w:val="-3"/>
          <w:sz w:val="20"/>
        </w:rPr>
        <w:t xml:space="preserve"> </w:t>
      </w:r>
      <w:r>
        <w:rPr>
          <w:b/>
          <w:sz w:val="20"/>
        </w:rPr>
        <w:t>del….</w:t>
      </w:r>
      <w:r>
        <w:rPr>
          <w:b/>
          <w:i/>
          <w:sz w:val="20"/>
        </w:rPr>
        <w:t>;</w:t>
      </w:r>
    </w:p>
    <w:p w14:paraId="45557C61" w14:textId="1B091A05" w:rsidR="00EB6450" w:rsidRDefault="00F07E89">
      <w:pPr>
        <w:pStyle w:val="Paragrafoelenco"/>
        <w:numPr>
          <w:ilvl w:val="0"/>
          <w:numId w:val="10"/>
        </w:numPr>
        <w:tabs>
          <w:tab w:val="left" w:pos="760"/>
        </w:tabs>
        <w:ind w:right="395"/>
        <w:jc w:val="both"/>
        <w:rPr>
          <w:i/>
          <w:sz w:val="20"/>
        </w:rPr>
      </w:pPr>
      <w:r>
        <w:rPr>
          <w:sz w:val="20"/>
        </w:rPr>
        <w:t xml:space="preserve">la pubblicizzazione, sui canali di comunicazione istituzionali, </w:t>
      </w:r>
      <w:r>
        <w:rPr>
          <w:i/>
          <w:sz w:val="20"/>
        </w:rPr>
        <w:t xml:space="preserve">del marchio/logo/ragione sociale </w:t>
      </w:r>
      <w:r>
        <w:rPr>
          <w:sz w:val="20"/>
        </w:rPr>
        <w:t xml:space="preserve">dello Sponsor negli spazi dedicati all’iniziativa </w:t>
      </w:r>
      <w:r w:rsidR="005F016D">
        <w:rPr>
          <w:i/>
          <w:sz w:val="20"/>
        </w:rPr>
        <w:t xml:space="preserve">ANUGA </w:t>
      </w:r>
      <w:r>
        <w:rPr>
          <w:i/>
          <w:sz w:val="20"/>
        </w:rPr>
        <w:t>2025;</w:t>
      </w:r>
    </w:p>
    <w:p w14:paraId="7B916901" w14:textId="77777777" w:rsidR="00EB6450" w:rsidRDefault="00F07E89">
      <w:pPr>
        <w:pStyle w:val="Paragrafoelenco"/>
        <w:numPr>
          <w:ilvl w:val="0"/>
          <w:numId w:val="10"/>
        </w:numPr>
        <w:tabs>
          <w:tab w:val="left" w:pos="758"/>
        </w:tabs>
        <w:spacing w:line="242" w:lineRule="auto"/>
        <w:ind w:left="757" w:right="119" w:hanging="358"/>
        <w:jc w:val="both"/>
        <w:rPr>
          <w:sz w:val="20"/>
        </w:rPr>
      </w:pPr>
      <w:r>
        <w:rPr>
          <w:sz w:val="20"/>
        </w:rPr>
        <w:t xml:space="preserve">l’inserimento del marchio </w:t>
      </w:r>
      <w:r>
        <w:rPr>
          <w:i/>
          <w:sz w:val="20"/>
        </w:rPr>
        <w:t xml:space="preserve">marchio/logo/ragione sociale </w:t>
      </w:r>
      <w:r>
        <w:rPr>
          <w:sz w:val="20"/>
        </w:rPr>
        <w:t>dello Sponsor sui materiali di comunicazione inerenti</w:t>
      </w:r>
      <w:r>
        <w:rPr>
          <w:spacing w:val="-33"/>
          <w:sz w:val="20"/>
        </w:rPr>
        <w:t xml:space="preserve"> </w:t>
      </w:r>
      <w:r>
        <w:rPr>
          <w:sz w:val="20"/>
        </w:rPr>
        <w:t>all’iniziativa.</w:t>
      </w:r>
    </w:p>
    <w:p w14:paraId="14764E6A" w14:textId="77777777" w:rsidR="00EB6450" w:rsidRDefault="00F07E89">
      <w:pPr>
        <w:pStyle w:val="Titolo3"/>
        <w:spacing w:before="187"/>
        <w:ind w:right="1263"/>
      </w:pPr>
      <w:r>
        <w:t>ART. 5 - Modalità di promozione, comunicazione e spazio pubblicitario</w:t>
      </w:r>
    </w:p>
    <w:p w14:paraId="19AB0683" w14:textId="77777777" w:rsidR="00EB6450" w:rsidRDefault="00EB6450">
      <w:pPr>
        <w:pStyle w:val="Corpotesto"/>
        <w:spacing w:before="11"/>
        <w:rPr>
          <w:b/>
          <w:sz w:val="19"/>
        </w:rPr>
      </w:pPr>
    </w:p>
    <w:p w14:paraId="51258670" w14:textId="77777777" w:rsidR="00EB6450" w:rsidRDefault="00F07E89">
      <w:pPr>
        <w:pStyle w:val="Corpotesto"/>
        <w:ind w:left="383" w:right="117" w:firstLine="11"/>
        <w:jc w:val="both"/>
      </w:pPr>
      <w:r>
        <w:t>Le modalità di promozione, comunicazione e lo spazio consentiranno il ritorno di immagine allo Sponsor in termini di possibilità di pubblicizzare il nome, il logo, il marchio, i prodotti, servizi e simili e inoltre:</w:t>
      </w:r>
    </w:p>
    <w:p w14:paraId="27A34F08" w14:textId="77777777" w:rsidR="00EB6450" w:rsidRDefault="00F07E89">
      <w:pPr>
        <w:pStyle w:val="Corpotesto"/>
        <w:spacing w:before="1"/>
        <w:ind w:left="383" w:right="118" w:hanging="3"/>
        <w:jc w:val="both"/>
      </w:pPr>
      <w:r>
        <w:t>-branding e visibilità: logo esposto su materiali promozionali e sui canali di comunicazione associati all'evento;</w:t>
      </w:r>
    </w:p>
    <w:p w14:paraId="3F1B9F4D" w14:textId="50B93152" w:rsidR="00EB6450" w:rsidRDefault="00F07E89">
      <w:pPr>
        <w:pStyle w:val="Corpotesto"/>
        <w:spacing w:before="1"/>
        <w:ind w:left="383" w:right="121" w:hanging="3"/>
        <w:jc w:val="both"/>
      </w:pPr>
      <w:r>
        <w:t>-copertura mediatica: visibilità sui canali social ufficiali di Arsial/</w:t>
      </w:r>
      <w:r w:rsidR="005F016D">
        <w:t xml:space="preserve">ANUGA </w:t>
      </w:r>
      <w:r>
        <w:t xml:space="preserve"> attraverso post dedicati allo Sponsor;</w:t>
      </w:r>
    </w:p>
    <w:p w14:paraId="21BB2C0F" w14:textId="77777777" w:rsidR="00EB6450" w:rsidRDefault="00F07E89">
      <w:pPr>
        <w:pStyle w:val="Corpotesto"/>
        <w:ind w:left="383" w:right="122" w:hanging="3"/>
        <w:jc w:val="both"/>
      </w:pPr>
      <w:r>
        <w:t>-opportunità di collaborazione: possibilità di collaborazioni future con Arsial per progetti specifici nel settore enologico.</w:t>
      </w:r>
    </w:p>
    <w:p w14:paraId="2496022F" w14:textId="77777777" w:rsidR="00EB6450" w:rsidRDefault="00F07E89">
      <w:pPr>
        <w:pStyle w:val="Corpotesto"/>
        <w:ind w:left="383" w:right="122" w:hanging="3"/>
        <w:jc w:val="both"/>
      </w:pPr>
      <w:r>
        <w:t>Lo Sponsor potrà utilizzare nella propria comunicazione la qualifica di Sponsor di ARSIAL per la Manifestazione fieristica in argomento.</w:t>
      </w:r>
    </w:p>
    <w:p w14:paraId="59756BDB" w14:textId="77777777" w:rsidR="00EB6450" w:rsidRDefault="00F07E89">
      <w:pPr>
        <w:pStyle w:val="Titolo3"/>
        <w:spacing w:before="146"/>
        <w:ind w:left="1205" w:right="1263"/>
      </w:pPr>
      <w:r>
        <w:t>ART. 6 Valore della sponsorizzazione</w:t>
      </w:r>
    </w:p>
    <w:p w14:paraId="08B79258" w14:textId="77777777" w:rsidR="00EB6450" w:rsidRDefault="00EB6450">
      <w:pPr>
        <w:pStyle w:val="Corpotesto"/>
        <w:spacing w:before="1"/>
        <w:rPr>
          <w:b/>
        </w:rPr>
      </w:pPr>
    </w:p>
    <w:p w14:paraId="0575EF06" w14:textId="77777777" w:rsidR="00EB6450" w:rsidRDefault="00F07E89">
      <w:pPr>
        <w:tabs>
          <w:tab w:val="left" w:leader="dot" w:pos="5970"/>
        </w:tabs>
        <w:ind w:left="241" w:right="117"/>
        <w:jc w:val="both"/>
        <w:rPr>
          <w:sz w:val="20"/>
        </w:rPr>
      </w:pPr>
      <w:r>
        <w:rPr>
          <w:sz w:val="20"/>
        </w:rPr>
        <w:t xml:space="preserve">Il corrispettivo del presente contratto, individuato nella proposta presentata, viene di comune accordo concordato tra le parti nel complessivo importo di cui </w:t>
      </w:r>
      <w:r>
        <w:rPr>
          <w:b/>
          <w:sz w:val="20"/>
        </w:rPr>
        <w:t xml:space="preserve">euro………………., oltre IVA al 22%, </w:t>
      </w:r>
      <w:r>
        <w:rPr>
          <w:b/>
          <w:spacing w:val="-3"/>
          <w:sz w:val="20"/>
        </w:rPr>
        <w:t xml:space="preserve">per un </w:t>
      </w:r>
      <w:r>
        <w:rPr>
          <w:b/>
          <w:spacing w:val="-5"/>
          <w:sz w:val="20"/>
        </w:rPr>
        <w:t xml:space="preserve">importo complessivo </w:t>
      </w:r>
      <w:r>
        <w:rPr>
          <w:b/>
          <w:spacing w:val="-4"/>
          <w:sz w:val="20"/>
        </w:rPr>
        <w:t>pari</w:t>
      </w:r>
      <w:r>
        <w:rPr>
          <w:b/>
          <w:spacing w:val="-40"/>
          <w:sz w:val="20"/>
        </w:rPr>
        <w:t xml:space="preserve"> </w:t>
      </w:r>
      <w:r>
        <w:rPr>
          <w:b/>
          <w:spacing w:val="-3"/>
          <w:sz w:val="20"/>
        </w:rPr>
        <w:t>ad</w:t>
      </w:r>
      <w:r>
        <w:rPr>
          <w:b/>
          <w:spacing w:val="-10"/>
          <w:sz w:val="20"/>
        </w:rPr>
        <w:t xml:space="preserve"> </w:t>
      </w:r>
      <w:r>
        <w:rPr>
          <w:b/>
          <w:sz w:val="20"/>
        </w:rPr>
        <w:t>€</w:t>
      </w:r>
      <w:r>
        <w:rPr>
          <w:b/>
          <w:sz w:val="20"/>
        </w:rPr>
        <w:tab/>
      </w:r>
      <w:r>
        <w:rPr>
          <w:sz w:val="20"/>
        </w:rPr>
        <w:t>a titolo di sponsorizzazione</w:t>
      </w:r>
      <w:r>
        <w:rPr>
          <w:spacing w:val="-15"/>
          <w:sz w:val="20"/>
        </w:rPr>
        <w:t xml:space="preserve"> </w:t>
      </w:r>
      <w:r>
        <w:rPr>
          <w:spacing w:val="-4"/>
          <w:sz w:val="20"/>
        </w:rPr>
        <w:t>pura.</w:t>
      </w:r>
    </w:p>
    <w:p w14:paraId="185F5D5F" w14:textId="77777777" w:rsidR="00EB6450" w:rsidRDefault="00F07E89">
      <w:pPr>
        <w:pStyle w:val="Corpotesto"/>
        <w:ind w:left="219" w:right="275" w:hanging="3"/>
        <w:jc w:val="both"/>
      </w:pPr>
      <w:r>
        <w:t>L’offerta dello Sponsor non potrà in alcun modo subire variazioni di valore in diminuzione, anche a fronte di ritorni pubblicitari e/o d’immagine per lo stesso Sponsor diversi da quelli da esso eventualmente</w:t>
      </w:r>
      <w:r>
        <w:rPr>
          <w:spacing w:val="-6"/>
        </w:rPr>
        <w:t xml:space="preserve"> </w:t>
      </w:r>
      <w:r>
        <w:t>preventivati.</w:t>
      </w:r>
    </w:p>
    <w:p w14:paraId="65348315" w14:textId="77777777" w:rsidR="00EB6450" w:rsidRDefault="00F07E89">
      <w:pPr>
        <w:pStyle w:val="Titolo3"/>
        <w:ind w:right="1165"/>
      </w:pPr>
      <w:r>
        <w:t>ART. 7  Durata</w:t>
      </w:r>
    </w:p>
    <w:p w14:paraId="2A95B185" w14:textId="77777777" w:rsidR="00EB6450" w:rsidRDefault="00EB6450">
      <w:pPr>
        <w:pStyle w:val="Corpotesto"/>
        <w:spacing w:before="11"/>
        <w:rPr>
          <w:b/>
          <w:sz w:val="19"/>
        </w:rPr>
      </w:pPr>
    </w:p>
    <w:p w14:paraId="4BC7FC94" w14:textId="47EAC837" w:rsidR="00EB6450" w:rsidRDefault="00F07E89">
      <w:pPr>
        <w:pStyle w:val="Corpotesto"/>
        <w:ind w:left="332" w:right="399" w:hanging="3"/>
        <w:jc w:val="both"/>
      </w:pPr>
      <w:r>
        <w:t xml:space="preserve">Il contratto è riferito allo svolgimento dell’iniziativa in premessa indicata ed esplicherà i propri effetti dalla sottoscrizione del presente contratto e fino al termine della Manifestazione </w:t>
      </w:r>
      <w:r w:rsidR="005F016D">
        <w:t xml:space="preserve">ANUGA </w:t>
      </w:r>
      <w:r>
        <w:t>2025.</w:t>
      </w:r>
    </w:p>
    <w:p w14:paraId="52319B9F" w14:textId="77777777" w:rsidR="00EB6450" w:rsidRDefault="00F07E89">
      <w:pPr>
        <w:pStyle w:val="Titolo3"/>
        <w:spacing w:before="198"/>
        <w:ind w:right="1163"/>
      </w:pPr>
      <w:r>
        <w:t>ART. 8  Riservatezza</w:t>
      </w:r>
    </w:p>
    <w:p w14:paraId="542C0524" w14:textId="77777777" w:rsidR="00EB6450" w:rsidRDefault="00EB6450">
      <w:pPr>
        <w:pStyle w:val="Corpotesto"/>
        <w:rPr>
          <w:b/>
        </w:rPr>
      </w:pPr>
    </w:p>
    <w:p w14:paraId="37CE22E0" w14:textId="77777777" w:rsidR="00EB6450" w:rsidRDefault="00F07E89">
      <w:pPr>
        <w:pStyle w:val="Corpotesto"/>
        <w:spacing w:before="1"/>
        <w:ind w:left="332" w:right="388"/>
        <w:jc w:val="both"/>
      </w:pPr>
      <w:r>
        <w:t>Lo Sponsor avrà l’obbligo di mantenere, in perpetuo, riservati i dati e le informazioni di cui venga in possesso, di non divulgarli in alcun modo e di non farne oggetto di utilizzazione a qualsiasi titolo per scopi diversi da quelli strettamente necessari all’esecuzione del contratto.</w:t>
      </w:r>
    </w:p>
    <w:p w14:paraId="7A1CBB52" w14:textId="77777777" w:rsidR="00EB6450" w:rsidRDefault="00F07E89">
      <w:pPr>
        <w:pStyle w:val="Corpotesto"/>
        <w:spacing w:line="241" w:lineRule="exact"/>
        <w:ind w:left="332"/>
        <w:jc w:val="both"/>
      </w:pPr>
      <w:r>
        <w:t>Detto obbligo non concerne i dati che siano o divengano di pubblico dominio.</w:t>
      </w:r>
    </w:p>
    <w:p w14:paraId="1667422C" w14:textId="77777777" w:rsidR="005F016D" w:rsidRDefault="005F016D">
      <w:pPr>
        <w:pStyle w:val="Corpotesto"/>
        <w:spacing w:line="241" w:lineRule="exact"/>
        <w:ind w:left="332"/>
        <w:jc w:val="both"/>
      </w:pPr>
    </w:p>
    <w:p w14:paraId="3B4B31B9" w14:textId="77777777" w:rsidR="00EB6450" w:rsidRDefault="00F07E89">
      <w:pPr>
        <w:pStyle w:val="Corpotesto"/>
        <w:spacing w:before="81"/>
        <w:ind w:left="332" w:right="386"/>
        <w:jc w:val="both"/>
      </w:pPr>
      <w:r>
        <w:t xml:space="preserve">Lo Sponsor si impegna a far sì che nel trattare eventuali dati e informazioni dell’Ente di cui </w:t>
      </w:r>
      <w:r>
        <w:lastRenderedPageBreak/>
        <w:t>venga eventualmente in possesso, vengano adottate le necessarie e idonee misure di sicurezza e impiegate modalità di trattamento che non compromettano in alcun modo il carattere della riservatezza o arrechino altrimenti danno.</w:t>
      </w:r>
    </w:p>
    <w:p w14:paraId="4EBF66A4" w14:textId="77777777" w:rsidR="00EB6450" w:rsidRDefault="00F07E89">
      <w:pPr>
        <w:pStyle w:val="Corpotesto"/>
        <w:ind w:left="332" w:right="385"/>
        <w:jc w:val="both"/>
      </w:pPr>
      <w:r>
        <w:t>Le informazioni, i dati e le conoscenze riservate non potranno essere copiate o riprodotte in tutto o in parte dallo Sponsor se non per esigenze operative strettamente connesse allo svolgimento delle attività di cui al presente contratto.</w:t>
      </w:r>
    </w:p>
    <w:p w14:paraId="412838AD" w14:textId="77777777" w:rsidR="00EB6450" w:rsidRDefault="00F07E89">
      <w:pPr>
        <w:pStyle w:val="Corpotesto"/>
        <w:spacing w:before="71"/>
        <w:ind w:left="332" w:right="387"/>
        <w:jc w:val="both"/>
      </w:pPr>
      <w:r>
        <w:t>In ogni caso, si precisa che tutti gli obblighi in materia di riservatezza, validi a tempo indeterminato, verranno rispettati anche in caso di cessazione del rapporto contrattuale.</w:t>
      </w:r>
    </w:p>
    <w:p w14:paraId="3F130DAE" w14:textId="77777777" w:rsidR="00EB6450" w:rsidRDefault="00F07E89">
      <w:pPr>
        <w:pStyle w:val="Corpotesto"/>
        <w:ind w:left="332" w:right="384"/>
        <w:jc w:val="both"/>
      </w:pPr>
      <w:r>
        <w:t>In caso di inosservanza degli obblighi di riservatezza, l’Ente avrà facoltà di dichiarare risolto di diritto il contratto, fermo restando che lo Sponsor sarà tenuto a risarcire tutti i danni che dovessero derivare all’Ente.</w:t>
      </w:r>
    </w:p>
    <w:p w14:paraId="065FAFE2" w14:textId="77777777" w:rsidR="00EB6450" w:rsidRDefault="00F07E89">
      <w:pPr>
        <w:pStyle w:val="Titolo3"/>
        <w:spacing w:before="1"/>
        <w:ind w:right="1161"/>
      </w:pPr>
      <w:r>
        <w:t>ART. 9  Risoluzione</w:t>
      </w:r>
    </w:p>
    <w:p w14:paraId="1FEB3703" w14:textId="77777777" w:rsidR="00EB6450" w:rsidRDefault="00EB6450">
      <w:pPr>
        <w:pStyle w:val="Corpotesto"/>
        <w:spacing w:before="10"/>
        <w:rPr>
          <w:b/>
          <w:sz w:val="19"/>
        </w:rPr>
      </w:pPr>
    </w:p>
    <w:p w14:paraId="1DAA33A0" w14:textId="77777777" w:rsidR="00EB6450" w:rsidRDefault="00F07E89">
      <w:pPr>
        <w:pStyle w:val="Corpotesto"/>
        <w:ind w:left="332" w:right="393"/>
        <w:jc w:val="both"/>
      </w:pPr>
      <w:r>
        <w:t>Ferme restando le ipotesi di decadenza di legge, il presente contratto può essere risolto, mediante comunicazione PEC, per motivate ragioni, o in caso di mancato o parziale rispetto delle obbligazioni e degli oneri assunti dalle parti, difformità e vizi fatto salvo il risarcimento del danno ai sensi del Codice civile.</w:t>
      </w:r>
    </w:p>
    <w:p w14:paraId="258B4A2F" w14:textId="77777777" w:rsidR="00EB6450" w:rsidRDefault="00F07E89">
      <w:pPr>
        <w:pStyle w:val="Corpotesto"/>
        <w:ind w:left="330" w:right="282"/>
        <w:jc w:val="both"/>
      </w:pPr>
      <w:r>
        <w:t>Oltre le previsioni di legge, costituiscono ad ogni effetto inadempimenti gravi, comportanti la risoluzione immediata di legge del contratto:</w:t>
      </w:r>
    </w:p>
    <w:p w14:paraId="6BA9A45E" w14:textId="77777777" w:rsidR="00EB6450" w:rsidRDefault="00F07E89">
      <w:pPr>
        <w:pStyle w:val="Paragrafoelenco"/>
        <w:numPr>
          <w:ilvl w:val="0"/>
          <w:numId w:val="9"/>
        </w:numPr>
        <w:tabs>
          <w:tab w:val="left" w:pos="1053"/>
        </w:tabs>
        <w:ind w:right="277"/>
        <w:rPr>
          <w:sz w:val="20"/>
        </w:rPr>
      </w:pPr>
      <w:r>
        <w:rPr>
          <w:sz w:val="20"/>
        </w:rPr>
        <w:t>il mancato rispetto e inadempimento da parte dello Sponsor dei propri obblighi di cui all’art.</w:t>
      </w:r>
      <w:r>
        <w:rPr>
          <w:spacing w:val="-7"/>
          <w:sz w:val="20"/>
        </w:rPr>
        <w:t xml:space="preserve"> </w:t>
      </w:r>
      <w:r>
        <w:rPr>
          <w:sz w:val="20"/>
        </w:rPr>
        <w:t>3;</w:t>
      </w:r>
    </w:p>
    <w:p w14:paraId="6613AC4C" w14:textId="77777777" w:rsidR="00EB6450" w:rsidRDefault="00F07E89">
      <w:pPr>
        <w:pStyle w:val="Paragrafoelenco"/>
        <w:numPr>
          <w:ilvl w:val="0"/>
          <w:numId w:val="9"/>
        </w:numPr>
        <w:tabs>
          <w:tab w:val="left" w:pos="1053"/>
        </w:tabs>
        <w:ind w:right="402"/>
        <w:rPr>
          <w:sz w:val="20"/>
        </w:rPr>
      </w:pPr>
      <w:r>
        <w:rPr>
          <w:sz w:val="20"/>
        </w:rPr>
        <w:t>ogni qualsivoglia evento negativo riguardante lo Sponsor che possa, in qualsiasi misura, nuocere all'immagine di ARSIAL o che produca, come effetto, il mancato perseguimento dei fini istituzionali cui l’Agenzia deve attenersi. In tal caso ARSIAL avrà diritto di ottenere dallo Sponsor l'eventuale risarcimento del danno subito, oltre al rimborso delle spese già sostenute o</w:t>
      </w:r>
      <w:r>
        <w:rPr>
          <w:spacing w:val="-1"/>
          <w:sz w:val="20"/>
        </w:rPr>
        <w:t xml:space="preserve"> </w:t>
      </w:r>
      <w:r>
        <w:rPr>
          <w:sz w:val="20"/>
        </w:rPr>
        <w:t>impegnate;</w:t>
      </w:r>
    </w:p>
    <w:p w14:paraId="1BC5CD15" w14:textId="77777777" w:rsidR="00EB6450" w:rsidRDefault="00F07E89">
      <w:pPr>
        <w:pStyle w:val="Paragrafoelenco"/>
        <w:numPr>
          <w:ilvl w:val="0"/>
          <w:numId w:val="9"/>
        </w:numPr>
        <w:tabs>
          <w:tab w:val="left" w:pos="1053"/>
        </w:tabs>
        <w:spacing w:line="235" w:lineRule="exact"/>
        <w:ind w:hanging="363"/>
        <w:rPr>
          <w:sz w:val="20"/>
        </w:rPr>
      </w:pPr>
      <w:r>
        <w:rPr>
          <w:sz w:val="20"/>
        </w:rPr>
        <w:t>la</w:t>
      </w:r>
      <w:r>
        <w:rPr>
          <w:spacing w:val="-12"/>
          <w:sz w:val="20"/>
        </w:rPr>
        <w:t xml:space="preserve"> </w:t>
      </w:r>
      <w:r>
        <w:rPr>
          <w:sz w:val="20"/>
        </w:rPr>
        <w:t>violazione</w:t>
      </w:r>
      <w:r>
        <w:rPr>
          <w:spacing w:val="-11"/>
          <w:sz w:val="20"/>
        </w:rPr>
        <w:t xml:space="preserve"> </w:t>
      </w:r>
      <w:r>
        <w:rPr>
          <w:sz w:val="20"/>
        </w:rPr>
        <w:t>del</w:t>
      </w:r>
      <w:r>
        <w:rPr>
          <w:spacing w:val="-10"/>
          <w:sz w:val="20"/>
        </w:rPr>
        <w:t xml:space="preserve"> </w:t>
      </w:r>
      <w:r>
        <w:rPr>
          <w:sz w:val="20"/>
        </w:rPr>
        <w:t>diritto</w:t>
      </w:r>
      <w:r>
        <w:rPr>
          <w:spacing w:val="-7"/>
          <w:sz w:val="20"/>
        </w:rPr>
        <w:t xml:space="preserve"> </w:t>
      </w:r>
      <w:r>
        <w:rPr>
          <w:sz w:val="20"/>
        </w:rPr>
        <w:t>di</w:t>
      </w:r>
      <w:r>
        <w:rPr>
          <w:spacing w:val="-9"/>
          <w:sz w:val="20"/>
        </w:rPr>
        <w:t xml:space="preserve"> </w:t>
      </w:r>
      <w:r>
        <w:rPr>
          <w:sz w:val="20"/>
        </w:rPr>
        <w:t>riservatezza</w:t>
      </w:r>
      <w:r>
        <w:rPr>
          <w:spacing w:val="-10"/>
          <w:sz w:val="20"/>
        </w:rPr>
        <w:t xml:space="preserve"> </w:t>
      </w:r>
      <w:r>
        <w:rPr>
          <w:sz w:val="20"/>
        </w:rPr>
        <w:t>ad</w:t>
      </w:r>
      <w:r>
        <w:rPr>
          <w:spacing w:val="-7"/>
          <w:sz w:val="20"/>
        </w:rPr>
        <w:t xml:space="preserve"> </w:t>
      </w:r>
      <w:r>
        <w:rPr>
          <w:sz w:val="20"/>
        </w:rPr>
        <w:t>opera</w:t>
      </w:r>
      <w:r>
        <w:rPr>
          <w:spacing w:val="-1"/>
          <w:sz w:val="20"/>
        </w:rPr>
        <w:t xml:space="preserve"> </w:t>
      </w:r>
      <w:r>
        <w:rPr>
          <w:sz w:val="20"/>
        </w:rPr>
        <w:t>delle</w:t>
      </w:r>
      <w:r>
        <w:rPr>
          <w:spacing w:val="-11"/>
          <w:sz w:val="20"/>
        </w:rPr>
        <w:t xml:space="preserve"> </w:t>
      </w:r>
      <w:r>
        <w:rPr>
          <w:sz w:val="20"/>
        </w:rPr>
        <w:t>parti,</w:t>
      </w:r>
      <w:r>
        <w:rPr>
          <w:spacing w:val="-9"/>
          <w:sz w:val="20"/>
        </w:rPr>
        <w:t xml:space="preserve"> </w:t>
      </w:r>
      <w:r>
        <w:rPr>
          <w:sz w:val="20"/>
        </w:rPr>
        <w:t>dei</w:t>
      </w:r>
      <w:r>
        <w:rPr>
          <w:spacing w:val="-5"/>
          <w:sz w:val="20"/>
        </w:rPr>
        <w:t xml:space="preserve"> </w:t>
      </w:r>
      <w:r>
        <w:rPr>
          <w:sz w:val="20"/>
        </w:rPr>
        <w:t>rispettivi</w:t>
      </w:r>
      <w:r>
        <w:rPr>
          <w:spacing w:val="-8"/>
          <w:sz w:val="20"/>
        </w:rPr>
        <w:t xml:space="preserve"> </w:t>
      </w:r>
      <w:r>
        <w:rPr>
          <w:sz w:val="20"/>
        </w:rPr>
        <w:t>organi</w:t>
      </w:r>
      <w:r>
        <w:rPr>
          <w:spacing w:val="-6"/>
          <w:sz w:val="20"/>
        </w:rPr>
        <w:t xml:space="preserve"> </w:t>
      </w:r>
      <w:r>
        <w:rPr>
          <w:sz w:val="20"/>
        </w:rPr>
        <w:t>e</w:t>
      </w:r>
      <w:r>
        <w:rPr>
          <w:spacing w:val="-12"/>
          <w:sz w:val="20"/>
        </w:rPr>
        <w:t xml:space="preserve"> </w:t>
      </w:r>
      <w:r>
        <w:rPr>
          <w:sz w:val="20"/>
        </w:rPr>
        <w:t>membri;</w:t>
      </w:r>
    </w:p>
    <w:p w14:paraId="0E596092" w14:textId="77777777" w:rsidR="00EB6450" w:rsidRDefault="00F07E89" w:rsidP="005F016D">
      <w:pPr>
        <w:pStyle w:val="Paragrafoelenco"/>
        <w:numPr>
          <w:ilvl w:val="0"/>
          <w:numId w:val="9"/>
        </w:numPr>
        <w:tabs>
          <w:tab w:val="left" w:pos="1052"/>
          <w:tab w:val="left" w:pos="1053"/>
        </w:tabs>
        <w:spacing w:before="9"/>
        <w:ind w:right="401"/>
        <w:rPr>
          <w:sz w:val="20"/>
        </w:rPr>
      </w:pPr>
      <w:r>
        <w:rPr>
          <w:sz w:val="20"/>
        </w:rPr>
        <w:t>l’insorgenza o la scoperta, dopo la conclusione del contratto, di forme di conflitto di interesse o di controversie di natura legale o giudiziaria tra le</w:t>
      </w:r>
      <w:r>
        <w:rPr>
          <w:spacing w:val="-40"/>
          <w:sz w:val="20"/>
        </w:rPr>
        <w:t xml:space="preserve"> </w:t>
      </w:r>
      <w:r>
        <w:rPr>
          <w:sz w:val="20"/>
        </w:rPr>
        <w:t>parti;</w:t>
      </w:r>
    </w:p>
    <w:p w14:paraId="15DA6E86" w14:textId="77777777" w:rsidR="00EB6450" w:rsidRDefault="00F07E89" w:rsidP="005F016D">
      <w:pPr>
        <w:pStyle w:val="Paragrafoelenco"/>
        <w:numPr>
          <w:ilvl w:val="0"/>
          <w:numId w:val="9"/>
        </w:numPr>
        <w:tabs>
          <w:tab w:val="left" w:pos="1052"/>
          <w:tab w:val="left" w:pos="1053"/>
        </w:tabs>
        <w:spacing w:before="1"/>
        <w:ind w:left="1071" w:right="392" w:hanging="425"/>
        <w:rPr>
          <w:sz w:val="20"/>
        </w:rPr>
      </w:pPr>
      <w:r>
        <w:rPr>
          <w:sz w:val="20"/>
        </w:rPr>
        <w:t>il venir meno dei requisiti di ordine generale di cui al D.lgs. n. 36/203 e s.m.i. e al  D.lgs. n. 165/2001 e</w:t>
      </w:r>
      <w:r>
        <w:rPr>
          <w:spacing w:val="-5"/>
          <w:sz w:val="20"/>
        </w:rPr>
        <w:t xml:space="preserve"> </w:t>
      </w:r>
      <w:r>
        <w:rPr>
          <w:sz w:val="20"/>
        </w:rPr>
        <w:t>s.m.i.;</w:t>
      </w:r>
    </w:p>
    <w:p w14:paraId="77CEC7F8" w14:textId="77777777" w:rsidR="00EB6450" w:rsidRDefault="00F07E89" w:rsidP="005F016D">
      <w:pPr>
        <w:pStyle w:val="Paragrafoelenco"/>
        <w:numPr>
          <w:ilvl w:val="0"/>
          <w:numId w:val="9"/>
        </w:numPr>
        <w:tabs>
          <w:tab w:val="left" w:pos="1050"/>
          <w:tab w:val="left" w:pos="1051"/>
        </w:tabs>
        <w:spacing w:line="232" w:lineRule="exact"/>
        <w:ind w:left="1050" w:hanging="361"/>
        <w:rPr>
          <w:sz w:val="20"/>
        </w:rPr>
      </w:pPr>
      <w:r>
        <w:rPr>
          <w:sz w:val="20"/>
        </w:rPr>
        <w:t>la</w:t>
      </w:r>
      <w:r>
        <w:rPr>
          <w:spacing w:val="7"/>
          <w:sz w:val="20"/>
        </w:rPr>
        <w:t xml:space="preserve"> </w:t>
      </w:r>
      <w:r>
        <w:rPr>
          <w:spacing w:val="-2"/>
          <w:sz w:val="20"/>
        </w:rPr>
        <w:t>non</w:t>
      </w:r>
      <w:r>
        <w:rPr>
          <w:spacing w:val="6"/>
          <w:sz w:val="20"/>
        </w:rPr>
        <w:t xml:space="preserve"> </w:t>
      </w:r>
      <w:r>
        <w:rPr>
          <w:sz w:val="20"/>
        </w:rPr>
        <w:t>veridicità</w:t>
      </w:r>
      <w:r>
        <w:rPr>
          <w:spacing w:val="8"/>
          <w:sz w:val="20"/>
        </w:rPr>
        <w:t xml:space="preserve"> </w:t>
      </w:r>
      <w:r>
        <w:rPr>
          <w:sz w:val="20"/>
        </w:rPr>
        <w:t>del</w:t>
      </w:r>
      <w:r>
        <w:rPr>
          <w:spacing w:val="10"/>
          <w:sz w:val="20"/>
        </w:rPr>
        <w:t xml:space="preserve"> </w:t>
      </w:r>
      <w:r>
        <w:rPr>
          <w:sz w:val="20"/>
        </w:rPr>
        <w:t>contenuto</w:t>
      </w:r>
      <w:r>
        <w:rPr>
          <w:spacing w:val="5"/>
          <w:sz w:val="20"/>
        </w:rPr>
        <w:t xml:space="preserve"> </w:t>
      </w:r>
      <w:r>
        <w:rPr>
          <w:sz w:val="20"/>
        </w:rPr>
        <w:t>delle</w:t>
      </w:r>
      <w:r>
        <w:rPr>
          <w:spacing w:val="9"/>
          <w:sz w:val="20"/>
        </w:rPr>
        <w:t xml:space="preserve"> </w:t>
      </w:r>
      <w:r>
        <w:rPr>
          <w:sz w:val="20"/>
        </w:rPr>
        <w:t>dichiarazioni</w:t>
      </w:r>
      <w:r>
        <w:rPr>
          <w:spacing w:val="8"/>
          <w:sz w:val="20"/>
        </w:rPr>
        <w:t xml:space="preserve"> </w:t>
      </w:r>
      <w:r>
        <w:rPr>
          <w:sz w:val="20"/>
        </w:rPr>
        <w:t>rese</w:t>
      </w:r>
      <w:r>
        <w:rPr>
          <w:spacing w:val="6"/>
          <w:sz w:val="20"/>
        </w:rPr>
        <w:t xml:space="preserve"> </w:t>
      </w:r>
      <w:r>
        <w:rPr>
          <w:sz w:val="20"/>
        </w:rPr>
        <w:t>ai</w:t>
      </w:r>
      <w:r>
        <w:rPr>
          <w:spacing w:val="9"/>
          <w:sz w:val="20"/>
        </w:rPr>
        <w:t xml:space="preserve"> </w:t>
      </w:r>
      <w:r>
        <w:rPr>
          <w:sz w:val="20"/>
        </w:rPr>
        <w:t>sensi</w:t>
      </w:r>
      <w:r>
        <w:rPr>
          <w:spacing w:val="10"/>
          <w:sz w:val="20"/>
        </w:rPr>
        <w:t xml:space="preserve"> </w:t>
      </w:r>
      <w:r>
        <w:rPr>
          <w:sz w:val="20"/>
        </w:rPr>
        <w:t>degli</w:t>
      </w:r>
      <w:r>
        <w:rPr>
          <w:spacing w:val="10"/>
          <w:sz w:val="20"/>
        </w:rPr>
        <w:t xml:space="preserve"> </w:t>
      </w:r>
      <w:r>
        <w:rPr>
          <w:spacing w:val="-3"/>
          <w:sz w:val="20"/>
        </w:rPr>
        <w:t>articoli</w:t>
      </w:r>
      <w:r>
        <w:rPr>
          <w:spacing w:val="4"/>
          <w:sz w:val="20"/>
        </w:rPr>
        <w:t xml:space="preserve"> </w:t>
      </w:r>
      <w:r>
        <w:rPr>
          <w:sz w:val="20"/>
        </w:rPr>
        <w:t>46</w:t>
      </w:r>
      <w:r>
        <w:rPr>
          <w:spacing w:val="7"/>
          <w:sz w:val="20"/>
        </w:rPr>
        <w:t xml:space="preserve"> </w:t>
      </w:r>
      <w:r>
        <w:rPr>
          <w:sz w:val="20"/>
        </w:rPr>
        <w:t>e</w:t>
      </w:r>
      <w:r>
        <w:rPr>
          <w:spacing w:val="9"/>
          <w:sz w:val="20"/>
        </w:rPr>
        <w:t xml:space="preserve"> </w:t>
      </w:r>
      <w:r>
        <w:rPr>
          <w:sz w:val="20"/>
        </w:rPr>
        <w:t>47</w:t>
      </w:r>
      <w:r>
        <w:rPr>
          <w:spacing w:val="-21"/>
          <w:sz w:val="20"/>
        </w:rPr>
        <w:t xml:space="preserve"> </w:t>
      </w:r>
      <w:r>
        <w:rPr>
          <w:sz w:val="20"/>
        </w:rPr>
        <w:t>del</w:t>
      </w:r>
    </w:p>
    <w:p w14:paraId="52DA6543" w14:textId="77777777" w:rsidR="00EB6450" w:rsidRDefault="00F07E89" w:rsidP="005F016D">
      <w:pPr>
        <w:pStyle w:val="Corpotesto"/>
        <w:spacing w:line="243" w:lineRule="exact"/>
        <w:ind w:left="1050"/>
        <w:jc w:val="both"/>
      </w:pPr>
      <w:r>
        <w:t>D.P.R. 445/2000;</w:t>
      </w:r>
    </w:p>
    <w:p w14:paraId="1F6B9209" w14:textId="77777777" w:rsidR="00EB6450" w:rsidRDefault="00F07E89" w:rsidP="005F016D">
      <w:pPr>
        <w:pStyle w:val="Paragrafoelenco"/>
        <w:numPr>
          <w:ilvl w:val="0"/>
          <w:numId w:val="9"/>
        </w:numPr>
        <w:tabs>
          <w:tab w:val="left" w:pos="1052"/>
          <w:tab w:val="left" w:pos="1053"/>
        </w:tabs>
        <w:spacing w:before="1"/>
        <w:ind w:hanging="363"/>
        <w:rPr>
          <w:sz w:val="20"/>
        </w:rPr>
      </w:pPr>
      <w:r>
        <w:rPr>
          <w:sz w:val="20"/>
        </w:rPr>
        <w:t>la produzione di falsa</w:t>
      </w:r>
      <w:r>
        <w:rPr>
          <w:spacing w:val="-36"/>
          <w:sz w:val="20"/>
        </w:rPr>
        <w:t xml:space="preserve"> </w:t>
      </w:r>
      <w:r>
        <w:rPr>
          <w:sz w:val="20"/>
        </w:rPr>
        <w:t>documentazione;</w:t>
      </w:r>
    </w:p>
    <w:p w14:paraId="7CCE1CD0" w14:textId="77777777" w:rsidR="00EB6450" w:rsidRDefault="00F07E89" w:rsidP="005F016D">
      <w:pPr>
        <w:pStyle w:val="Paragrafoelenco"/>
        <w:numPr>
          <w:ilvl w:val="0"/>
          <w:numId w:val="9"/>
        </w:numPr>
        <w:tabs>
          <w:tab w:val="left" w:pos="1052"/>
          <w:tab w:val="left" w:pos="1053"/>
        </w:tabs>
        <w:spacing w:before="7"/>
        <w:ind w:right="278"/>
        <w:rPr>
          <w:sz w:val="20"/>
        </w:rPr>
      </w:pPr>
      <w:r>
        <w:rPr>
          <w:sz w:val="20"/>
        </w:rPr>
        <w:t>un provvedimento definitivo che dispone l’applicazione di una o più misure di  prevenzione</w:t>
      </w:r>
      <w:r>
        <w:rPr>
          <w:spacing w:val="-3"/>
          <w:sz w:val="20"/>
        </w:rPr>
        <w:t xml:space="preserve"> </w:t>
      </w:r>
      <w:r>
        <w:rPr>
          <w:sz w:val="20"/>
        </w:rPr>
        <w:t>di</w:t>
      </w:r>
      <w:r>
        <w:rPr>
          <w:spacing w:val="-3"/>
          <w:sz w:val="20"/>
        </w:rPr>
        <w:t xml:space="preserve"> </w:t>
      </w:r>
      <w:r>
        <w:rPr>
          <w:sz w:val="20"/>
        </w:rPr>
        <w:t>cui</w:t>
      </w:r>
      <w:r>
        <w:rPr>
          <w:spacing w:val="-3"/>
          <w:sz w:val="20"/>
        </w:rPr>
        <w:t xml:space="preserve"> </w:t>
      </w:r>
      <w:r>
        <w:rPr>
          <w:sz w:val="20"/>
        </w:rPr>
        <w:t>al codice</w:t>
      </w:r>
      <w:r>
        <w:rPr>
          <w:spacing w:val="-4"/>
          <w:sz w:val="20"/>
        </w:rPr>
        <w:t xml:space="preserve"> </w:t>
      </w:r>
      <w:r>
        <w:rPr>
          <w:sz w:val="20"/>
        </w:rPr>
        <w:t>delle</w:t>
      </w:r>
      <w:r>
        <w:rPr>
          <w:spacing w:val="-4"/>
          <w:sz w:val="20"/>
        </w:rPr>
        <w:t xml:space="preserve"> </w:t>
      </w:r>
      <w:r>
        <w:rPr>
          <w:sz w:val="20"/>
        </w:rPr>
        <w:t>leggi</w:t>
      </w:r>
      <w:r>
        <w:rPr>
          <w:spacing w:val="-3"/>
          <w:sz w:val="20"/>
        </w:rPr>
        <w:t xml:space="preserve"> </w:t>
      </w:r>
      <w:r>
        <w:rPr>
          <w:sz w:val="20"/>
        </w:rPr>
        <w:t>antimafia</w:t>
      </w:r>
      <w:r>
        <w:rPr>
          <w:spacing w:val="-3"/>
          <w:sz w:val="20"/>
        </w:rPr>
        <w:t xml:space="preserve"> </w:t>
      </w:r>
      <w:r>
        <w:rPr>
          <w:sz w:val="20"/>
        </w:rPr>
        <w:t>e</w:t>
      </w:r>
      <w:r>
        <w:rPr>
          <w:spacing w:val="-4"/>
          <w:sz w:val="20"/>
        </w:rPr>
        <w:t xml:space="preserve"> </w:t>
      </w:r>
      <w:r>
        <w:rPr>
          <w:sz w:val="20"/>
        </w:rPr>
        <w:t>delle</w:t>
      </w:r>
      <w:r>
        <w:rPr>
          <w:spacing w:val="-2"/>
          <w:sz w:val="20"/>
        </w:rPr>
        <w:t xml:space="preserve"> </w:t>
      </w:r>
      <w:r>
        <w:rPr>
          <w:sz w:val="20"/>
        </w:rPr>
        <w:t>relative</w:t>
      </w:r>
      <w:r>
        <w:rPr>
          <w:spacing w:val="-2"/>
          <w:sz w:val="20"/>
        </w:rPr>
        <w:t xml:space="preserve"> </w:t>
      </w:r>
      <w:r>
        <w:rPr>
          <w:sz w:val="20"/>
        </w:rPr>
        <w:t>misure</w:t>
      </w:r>
      <w:r>
        <w:rPr>
          <w:spacing w:val="-2"/>
          <w:sz w:val="20"/>
        </w:rPr>
        <w:t xml:space="preserve"> </w:t>
      </w:r>
      <w:r>
        <w:rPr>
          <w:sz w:val="20"/>
        </w:rPr>
        <w:t>di</w:t>
      </w:r>
      <w:r>
        <w:rPr>
          <w:spacing w:val="-29"/>
          <w:sz w:val="20"/>
        </w:rPr>
        <w:t xml:space="preserve"> </w:t>
      </w:r>
      <w:r>
        <w:rPr>
          <w:sz w:val="20"/>
        </w:rPr>
        <w:t>prevenzione;</w:t>
      </w:r>
    </w:p>
    <w:p w14:paraId="0A344496" w14:textId="77777777" w:rsidR="00EB6450" w:rsidRDefault="00F07E89" w:rsidP="005F016D">
      <w:pPr>
        <w:pStyle w:val="Paragrafoelenco"/>
        <w:numPr>
          <w:ilvl w:val="0"/>
          <w:numId w:val="9"/>
        </w:numPr>
        <w:tabs>
          <w:tab w:val="left" w:pos="1050"/>
          <w:tab w:val="left" w:pos="1051"/>
        </w:tabs>
        <w:spacing w:before="1"/>
        <w:ind w:right="278"/>
        <w:rPr>
          <w:sz w:val="20"/>
        </w:rPr>
      </w:pPr>
      <w:r>
        <w:rPr>
          <w:sz w:val="20"/>
        </w:rPr>
        <w:t>l’inosservanza degli obblighi concernenti le norme di sicurezza (D. Lgs. 81/08 e ss.mm.ii.);</w:t>
      </w:r>
    </w:p>
    <w:p w14:paraId="1237ED0F" w14:textId="77777777" w:rsidR="00EB6450" w:rsidRDefault="00F07E89" w:rsidP="005F016D">
      <w:pPr>
        <w:pStyle w:val="Paragrafoelenco"/>
        <w:numPr>
          <w:ilvl w:val="0"/>
          <w:numId w:val="9"/>
        </w:numPr>
        <w:tabs>
          <w:tab w:val="left" w:pos="1050"/>
          <w:tab w:val="left" w:pos="1051"/>
        </w:tabs>
        <w:ind w:right="394"/>
        <w:rPr>
          <w:sz w:val="20"/>
        </w:rPr>
      </w:pPr>
      <w:r>
        <w:rPr>
          <w:sz w:val="20"/>
        </w:rPr>
        <w:t>l’inosservanza degli adempimenti previsti dalla Legge 13 agosto 2010, n. 136, articolo 3 in materia di tracciabilità di flussi</w:t>
      </w:r>
      <w:r>
        <w:rPr>
          <w:spacing w:val="-8"/>
          <w:sz w:val="20"/>
        </w:rPr>
        <w:t xml:space="preserve"> </w:t>
      </w:r>
      <w:r>
        <w:rPr>
          <w:sz w:val="20"/>
        </w:rPr>
        <w:t>finanziari;</w:t>
      </w:r>
    </w:p>
    <w:p w14:paraId="068E25A1" w14:textId="77777777" w:rsidR="00EB6450" w:rsidRDefault="00F07E89" w:rsidP="005F016D">
      <w:pPr>
        <w:pStyle w:val="Paragrafoelenco"/>
        <w:numPr>
          <w:ilvl w:val="0"/>
          <w:numId w:val="9"/>
        </w:numPr>
        <w:tabs>
          <w:tab w:val="left" w:pos="1050"/>
          <w:tab w:val="left" w:pos="1051"/>
        </w:tabs>
        <w:spacing w:line="237" w:lineRule="exact"/>
        <w:ind w:left="1050" w:hanging="361"/>
        <w:rPr>
          <w:sz w:val="20"/>
        </w:rPr>
      </w:pPr>
      <w:r>
        <w:rPr>
          <w:sz w:val="20"/>
        </w:rPr>
        <w:t>la cessione, anche solo parziale del</w:t>
      </w:r>
      <w:r>
        <w:rPr>
          <w:spacing w:val="-45"/>
          <w:sz w:val="20"/>
        </w:rPr>
        <w:t xml:space="preserve"> </w:t>
      </w:r>
      <w:r>
        <w:rPr>
          <w:sz w:val="20"/>
        </w:rPr>
        <w:t>contratto.</w:t>
      </w:r>
    </w:p>
    <w:p w14:paraId="1646486A" w14:textId="77777777" w:rsidR="00EB6450" w:rsidRDefault="00F07E89" w:rsidP="005F016D">
      <w:pPr>
        <w:pStyle w:val="Corpotesto"/>
        <w:spacing w:before="5"/>
        <w:ind w:left="220" w:right="395"/>
        <w:jc w:val="both"/>
      </w:pPr>
      <w:r>
        <w:t>Per quanto non disciplinato nel presente articolo si rimanda alla normativa vigente in materia di risoluzione del</w:t>
      </w:r>
      <w:r>
        <w:rPr>
          <w:spacing w:val="-6"/>
        </w:rPr>
        <w:t xml:space="preserve"> </w:t>
      </w:r>
      <w:r>
        <w:t>contratto.</w:t>
      </w:r>
    </w:p>
    <w:p w14:paraId="2154C375" w14:textId="77777777" w:rsidR="00EB6450" w:rsidRDefault="00F07E89" w:rsidP="005F016D">
      <w:pPr>
        <w:pStyle w:val="Corpotesto"/>
        <w:spacing w:before="1"/>
        <w:ind w:left="219" w:right="384"/>
        <w:jc w:val="both"/>
      </w:pPr>
      <w:r>
        <w:t xml:space="preserve">Il contratto si intenderà risolto anche qualora l’evento non possa avere luogo a causa di    norme, provvedimenti e/o particolari condizioni intervenute </w:t>
      </w:r>
      <w:r>
        <w:rPr>
          <w:i/>
        </w:rPr>
        <w:t>medio tempore</w:t>
      </w:r>
      <w:r>
        <w:t>, salvo l’obbligo da parte dello Sponsor, di corrispondere il corrispettivo per l’attività posta in essere fino alla risoluzione del</w:t>
      </w:r>
      <w:r>
        <w:rPr>
          <w:spacing w:val="-9"/>
        </w:rPr>
        <w:t xml:space="preserve"> </w:t>
      </w:r>
      <w:r>
        <w:t>contratto.</w:t>
      </w:r>
    </w:p>
    <w:p w14:paraId="4BDB14C7" w14:textId="77777777" w:rsidR="00EB6450" w:rsidRDefault="00F07E89">
      <w:pPr>
        <w:pStyle w:val="Titolo3"/>
        <w:spacing w:before="195"/>
        <w:ind w:left="579" w:right="1263"/>
      </w:pPr>
      <w:r>
        <w:t>ART. 10 Recesso</w:t>
      </w:r>
    </w:p>
    <w:p w14:paraId="2EB8F5C1" w14:textId="77777777" w:rsidR="00EB6450" w:rsidRDefault="00EB6450">
      <w:pPr>
        <w:pStyle w:val="Corpotesto"/>
        <w:spacing w:before="1"/>
        <w:rPr>
          <w:b/>
        </w:rPr>
      </w:pPr>
    </w:p>
    <w:p w14:paraId="08B8B054" w14:textId="77777777" w:rsidR="00EB6450" w:rsidRDefault="00F07E89">
      <w:pPr>
        <w:pStyle w:val="Corpotesto"/>
        <w:ind w:left="332" w:right="512"/>
        <w:jc w:val="both"/>
      </w:pPr>
      <w:r>
        <w:t>ARSIAL potrà recedere unilateralmente dal presente contratto, in qualsiasi momento e qualunque sia il suo stato di esecuzione, previa comunicazione allo Sponsor, nei seguenti casi:</w:t>
      </w:r>
    </w:p>
    <w:p w14:paraId="3051375F" w14:textId="77777777" w:rsidR="00EB6450" w:rsidRDefault="00F07E89">
      <w:pPr>
        <w:pStyle w:val="Paragrafoelenco"/>
        <w:numPr>
          <w:ilvl w:val="1"/>
          <w:numId w:val="10"/>
        </w:numPr>
        <w:tabs>
          <w:tab w:val="left" w:pos="1051"/>
        </w:tabs>
        <w:ind w:right="390" w:hanging="360"/>
        <w:jc w:val="both"/>
        <w:rPr>
          <w:sz w:val="20"/>
        </w:rPr>
      </w:pPr>
      <w:r>
        <w:rPr>
          <w:sz w:val="20"/>
        </w:rPr>
        <w:t>ove ARSIAL, comunichi allo Sponsor di voler sciogliere unilateralmente il contratto per comprovati motivi di pubblico</w:t>
      </w:r>
      <w:r>
        <w:rPr>
          <w:spacing w:val="-13"/>
          <w:sz w:val="20"/>
        </w:rPr>
        <w:t xml:space="preserve"> </w:t>
      </w:r>
      <w:r>
        <w:rPr>
          <w:sz w:val="20"/>
        </w:rPr>
        <w:t>interesse;</w:t>
      </w:r>
    </w:p>
    <w:p w14:paraId="36C5FB79" w14:textId="77777777" w:rsidR="00EB6450" w:rsidRDefault="00F07E89">
      <w:pPr>
        <w:pStyle w:val="Paragrafoelenco"/>
        <w:numPr>
          <w:ilvl w:val="1"/>
          <w:numId w:val="10"/>
        </w:numPr>
        <w:tabs>
          <w:tab w:val="left" w:pos="1051"/>
        </w:tabs>
        <w:ind w:left="1050" w:right="356" w:hanging="360"/>
        <w:jc w:val="both"/>
        <w:rPr>
          <w:sz w:val="20"/>
        </w:rPr>
      </w:pPr>
      <w:r>
        <w:rPr>
          <w:sz w:val="20"/>
        </w:rPr>
        <w:t>sia accertata la sussistenza di cause di decadenza, di sospensione o di divieto di cui all’articolo 67 del D. Lgs. 6 settembre 2011, n. 159 e s.m.i (Codice delle Leggi Antimafia) e s.m.i. nel rispetto di quanto stabilito dall’articolo 88 del citato Decreto legislativo;</w:t>
      </w:r>
    </w:p>
    <w:p w14:paraId="644D2121" w14:textId="77777777" w:rsidR="00EB6450" w:rsidRDefault="00F07E89">
      <w:pPr>
        <w:pStyle w:val="Paragrafoelenco"/>
        <w:numPr>
          <w:ilvl w:val="1"/>
          <w:numId w:val="10"/>
        </w:numPr>
        <w:tabs>
          <w:tab w:val="left" w:pos="1053"/>
        </w:tabs>
        <w:ind w:right="395" w:hanging="360"/>
        <w:jc w:val="both"/>
        <w:rPr>
          <w:sz w:val="20"/>
        </w:rPr>
      </w:pPr>
      <w:r>
        <w:rPr>
          <w:sz w:val="20"/>
        </w:rPr>
        <w:t xml:space="preserve">sia accertato il tentativo di infiltrazione mafiosa nel rispetto di quanto stabilito </w:t>
      </w:r>
      <w:r>
        <w:rPr>
          <w:sz w:val="20"/>
        </w:rPr>
        <w:lastRenderedPageBreak/>
        <w:t>dall’articolo 92, comma 4 del D. Lgs. 6 settembre 2011, n. 159 (Codice delle Leggi Antimafia) e</w:t>
      </w:r>
      <w:r>
        <w:rPr>
          <w:spacing w:val="-5"/>
          <w:sz w:val="20"/>
        </w:rPr>
        <w:t xml:space="preserve"> </w:t>
      </w:r>
      <w:r>
        <w:rPr>
          <w:sz w:val="20"/>
        </w:rPr>
        <w:t>s.m.i.</w:t>
      </w:r>
    </w:p>
    <w:p w14:paraId="7DFCD676" w14:textId="77777777" w:rsidR="00EB6450" w:rsidRDefault="00F07E89">
      <w:pPr>
        <w:pStyle w:val="Corpotesto"/>
        <w:ind w:left="332" w:right="388" w:hanging="3"/>
        <w:jc w:val="both"/>
      </w:pPr>
      <w:r>
        <w:t>Per quanto non espressamente previsto nel presente articolo si rinvia alla disciplina vigente in materia di recesso dal contratto.</w:t>
      </w:r>
    </w:p>
    <w:p w14:paraId="41CE076E" w14:textId="77777777" w:rsidR="00EB6450" w:rsidRDefault="00F07E89">
      <w:pPr>
        <w:pStyle w:val="Titolo3"/>
        <w:spacing w:before="71"/>
        <w:ind w:right="1158"/>
      </w:pPr>
      <w:r>
        <w:t>ART. 11 Responsabilità</w:t>
      </w:r>
    </w:p>
    <w:p w14:paraId="17FFCCA6" w14:textId="77777777" w:rsidR="00EB6450" w:rsidRDefault="00EB6450">
      <w:pPr>
        <w:pStyle w:val="Corpotesto"/>
        <w:spacing w:before="1"/>
        <w:rPr>
          <w:b/>
        </w:rPr>
      </w:pPr>
    </w:p>
    <w:p w14:paraId="4B5AACEF" w14:textId="77777777" w:rsidR="00EB6450" w:rsidRDefault="00F07E89">
      <w:pPr>
        <w:pStyle w:val="Corpotesto"/>
        <w:ind w:left="332" w:right="379"/>
        <w:jc w:val="both"/>
      </w:pPr>
      <w:r>
        <w:t>La stipula del presente contratto è tassativamente limitata alla sponsorizzazione dell’iniziativa oggetto del presente contratto ed esclude in modo totale qualsiasi rapporto di società, associazione, corresponsabilità, agenzia, mandato, procacciamento di affari o rappresentanza fra lo Sponsee e lo Sponsor, di modo che nessuno dei due soggetti potrà mai essere ritenuto responsabile di tali obbligazioni dell'altro.</w:t>
      </w:r>
    </w:p>
    <w:p w14:paraId="70A9223D" w14:textId="77777777" w:rsidR="00EB6450" w:rsidRDefault="00F07E89">
      <w:pPr>
        <w:pStyle w:val="Corpotesto"/>
        <w:ind w:left="332" w:right="383"/>
        <w:jc w:val="both"/>
      </w:pPr>
      <w:r>
        <w:t>Lo Sponsor risponde per eventuali danni a cose, persone e derivanti e riconducibili alla realizzazione della sponsorizzazione nella sua interezza, di propria iniziativa e/o mediante eventuali terzi.</w:t>
      </w:r>
    </w:p>
    <w:p w14:paraId="23938110" w14:textId="77777777" w:rsidR="00EB6450" w:rsidRDefault="00F07E89">
      <w:pPr>
        <w:pStyle w:val="Corpotesto"/>
        <w:ind w:left="332" w:right="1325"/>
        <w:jc w:val="both"/>
      </w:pPr>
      <w:r>
        <w:t>Lo Sponsor deve in tali casi a tenere indenne ARSIAL da ogni richiesta di risarcimento. Sono a carico dello sponsor le conseguenze anche derivanti:</w:t>
      </w:r>
    </w:p>
    <w:p w14:paraId="6CCB02E0" w14:textId="77777777" w:rsidR="00EB6450" w:rsidRDefault="00F07E89">
      <w:pPr>
        <w:pStyle w:val="Paragrafoelenco"/>
        <w:numPr>
          <w:ilvl w:val="0"/>
          <w:numId w:val="8"/>
        </w:numPr>
        <w:tabs>
          <w:tab w:val="left" w:pos="1052"/>
          <w:tab w:val="left" w:pos="1053"/>
        </w:tabs>
        <w:spacing w:line="242" w:lineRule="exact"/>
        <w:jc w:val="left"/>
        <w:rPr>
          <w:sz w:val="20"/>
        </w:rPr>
      </w:pPr>
      <w:r>
        <w:rPr>
          <w:sz w:val="20"/>
        </w:rPr>
        <w:t>dalla violazione degli obblighi a</w:t>
      </w:r>
      <w:r>
        <w:rPr>
          <w:spacing w:val="-3"/>
          <w:sz w:val="20"/>
        </w:rPr>
        <w:t xml:space="preserve"> </w:t>
      </w:r>
      <w:r>
        <w:rPr>
          <w:sz w:val="20"/>
        </w:rPr>
        <w:t>suocarico;</w:t>
      </w:r>
    </w:p>
    <w:p w14:paraId="433A30D4" w14:textId="77777777" w:rsidR="00EB6450" w:rsidRDefault="00F07E89">
      <w:pPr>
        <w:pStyle w:val="Paragrafoelenco"/>
        <w:numPr>
          <w:ilvl w:val="0"/>
          <w:numId w:val="8"/>
        </w:numPr>
        <w:tabs>
          <w:tab w:val="left" w:pos="1052"/>
          <w:tab w:val="left" w:pos="1053"/>
        </w:tabs>
        <w:spacing w:before="1"/>
        <w:ind w:right="444" w:hanging="360"/>
        <w:jc w:val="left"/>
        <w:rPr>
          <w:sz w:val="20"/>
        </w:rPr>
      </w:pPr>
      <w:r>
        <w:rPr>
          <w:sz w:val="20"/>
        </w:rPr>
        <w:t>dal</w:t>
      </w:r>
      <w:r>
        <w:rPr>
          <w:spacing w:val="-11"/>
          <w:sz w:val="20"/>
        </w:rPr>
        <w:t xml:space="preserve"> </w:t>
      </w:r>
      <w:r>
        <w:rPr>
          <w:sz w:val="20"/>
        </w:rPr>
        <w:t>mancato</w:t>
      </w:r>
      <w:r>
        <w:rPr>
          <w:spacing w:val="-12"/>
          <w:sz w:val="20"/>
        </w:rPr>
        <w:t xml:space="preserve"> </w:t>
      </w:r>
      <w:r>
        <w:rPr>
          <w:sz w:val="20"/>
        </w:rPr>
        <w:t>rispetto</w:t>
      </w:r>
      <w:r>
        <w:rPr>
          <w:spacing w:val="-11"/>
          <w:sz w:val="20"/>
        </w:rPr>
        <w:t xml:space="preserve"> </w:t>
      </w:r>
      <w:r>
        <w:rPr>
          <w:sz w:val="20"/>
        </w:rPr>
        <w:t>delle</w:t>
      </w:r>
      <w:r>
        <w:rPr>
          <w:spacing w:val="-15"/>
          <w:sz w:val="20"/>
        </w:rPr>
        <w:t xml:space="preserve"> </w:t>
      </w:r>
      <w:r>
        <w:rPr>
          <w:sz w:val="20"/>
        </w:rPr>
        <w:t>prescrizioni</w:t>
      </w:r>
      <w:r>
        <w:rPr>
          <w:spacing w:val="-9"/>
          <w:sz w:val="20"/>
        </w:rPr>
        <w:t xml:space="preserve"> </w:t>
      </w:r>
      <w:r>
        <w:rPr>
          <w:sz w:val="20"/>
        </w:rPr>
        <w:t>impartite</w:t>
      </w:r>
      <w:r>
        <w:rPr>
          <w:spacing w:val="-7"/>
          <w:sz w:val="20"/>
        </w:rPr>
        <w:t xml:space="preserve"> </w:t>
      </w:r>
      <w:r>
        <w:rPr>
          <w:sz w:val="20"/>
        </w:rPr>
        <w:t>nei</w:t>
      </w:r>
      <w:r>
        <w:rPr>
          <w:spacing w:val="-10"/>
          <w:sz w:val="20"/>
        </w:rPr>
        <w:t xml:space="preserve"> </w:t>
      </w:r>
      <w:r>
        <w:rPr>
          <w:sz w:val="20"/>
        </w:rPr>
        <w:t>provvedimenti</w:t>
      </w:r>
      <w:r>
        <w:rPr>
          <w:spacing w:val="-9"/>
          <w:sz w:val="20"/>
        </w:rPr>
        <w:t xml:space="preserve"> </w:t>
      </w:r>
      <w:r>
        <w:rPr>
          <w:sz w:val="20"/>
        </w:rPr>
        <w:t>adottati</w:t>
      </w:r>
      <w:r>
        <w:rPr>
          <w:spacing w:val="-11"/>
          <w:sz w:val="20"/>
        </w:rPr>
        <w:t xml:space="preserve"> </w:t>
      </w:r>
      <w:r>
        <w:rPr>
          <w:sz w:val="20"/>
        </w:rPr>
        <w:t>dalle</w:t>
      </w:r>
      <w:r>
        <w:rPr>
          <w:spacing w:val="-14"/>
          <w:sz w:val="20"/>
        </w:rPr>
        <w:t xml:space="preserve"> </w:t>
      </w:r>
      <w:r>
        <w:rPr>
          <w:sz w:val="20"/>
        </w:rPr>
        <w:t>Autorità competenti per la realizzazione dell’intera</w:t>
      </w:r>
      <w:r>
        <w:rPr>
          <w:spacing w:val="-17"/>
          <w:sz w:val="20"/>
        </w:rPr>
        <w:t xml:space="preserve"> </w:t>
      </w:r>
      <w:r>
        <w:rPr>
          <w:sz w:val="20"/>
        </w:rPr>
        <w:t>sponsorizzazione;</w:t>
      </w:r>
    </w:p>
    <w:p w14:paraId="2A700CC2" w14:textId="77777777" w:rsidR="00EB6450" w:rsidRDefault="00F07E89">
      <w:pPr>
        <w:pStyle w:val="Paragrafoelenco"/>
        <w:numPr>
          <w:ilvl w:val="0"/>
          <w:numId w:val="8"/>
        </w:numPr>
        <w:tabs>
          <w:tab w:val="left" w:pos="1052"/>
          <w:tab w:val="left" w:pos="1053"/>
        </w:tabs>
        <w:spacing w:line="235" w:lineRule="exact"/>
        <w:jc w:val="left"/>
        <w:rPr>
          <w:sz w:val="20"/>
        </w:rPr>
      </w:pPr>
      <w:r>
        <w:rPr>
          <w:sz w:val="20"/>
        </w:rPr>
        <w:t>dal mancato rispetto delle normative</w:t>
      </w:r>
      <w:r>
        <w:rPr>
          <w:spacing w:val="-46"/>
          <w:sz w:val="20"/>
        </w:rPr>
        <w:t xml:space="preserve"> </w:t>
      </w:r>
      <w:r>
        <w:rPr>
          <w:spacing w:val="-3"/>
          <w:sz w:val="20"/>
        </w:rPr>
        <w:t>vigenti.</w:t>
      </w:r>
    </w:p>
    <w:p w14:paraId="27A63CDA" w14:textId="77777777" w:rsidR="00EB6450" w:rsidRDefault="00F07E89">
      <w:pPr>
        <w:pStyle w:val="Corpotesto"/>
        <w:spacing w:before="6"/>
        <w:ind w:left="332" w:right="398"/>
        <w:jc w:val="both"/>
      </w:pPr>
      <w:r>
        <w:t>Le parti si danno reciprocamente atto che nell’esercizio delle proprie rispettive attività operano in assoluta autonomia giuridica ed economica ai fini della gestione, degli adempimenti fiscali e previdenziali, degli eventuali oneri di cui al D. Lgs. n. 81/2008 e s.m.i. e di quant’altro interessi l’adempimento delle obbligazioni contrattuali, con piena assunzione dei rischi e con l’uso di mezzi propri.</w:t>
      </w:r>
    </w:p>
    <w:p w14:paraId="2F7950E3" w14:textId="77777777" w:rsidR="00EB6450" w:rsidRDefault="00F07E89">
      <w:pPr>
        <w:pStyle w:val="Corpotesto"/>
        <w:spacing w:before="1"/>
        <w:ind w:left="332" w:right="402"/>
        <w:jc w:val="both"/>
      </w:pPr>
      <w:r>
        <w:t>Lo Sponsor e lo Sponsee si impegnano nell’esecuzione del presente accordo a non tenere comportamenti che possano risultare lesivi per l’immagine o per il nome dell’altra Parte.</w:t>
      </w:r>
    </w:p>
    <w:p w14:paraId="5C20D833" w14:textId="77777777" w:rsidR="00EB6450" w:rsidRDefault="00F07E89">
      <w:pPr>
        <w:pStyle w:val="Corpotesto"/>
        <w:ind w:left="332" w:right="402"/>
        <w:jc w:val="both"/>
      </w:pPr>
      <w:r>
        <w:t>ARSIAL non sarà responsabile di eventuali ritardi, dovuti a causa a essa non imputabili, che potrebbero pregiudicare la sponsorizzazione stessa.</w:t>
      </w:r>
    </w:p>
    <w:p w14:paraId="29978086" w14:textId="77777777" w:rsidR="006A799E" w:rsidRDefault="00F07E89" w:rsidP="006A799E">
      <w:pPr>
        <w:pStyle w:val="Corpotesto"/>
        <w:ind w:left="332" w:right="280" w:hanging="3"/>
        <w:jc w:val="both"/>
      </w:pPr>
      <w:r>
        <w:t>Le scelte organizzative legate all’evento, di cui in premessa, restano di esclusiva competenza dello Sponsee.</w:t>
      </w:r>
    </w:p>
    <w:p w14:paraId="3AAD385F" w14:textId="26DDE499" w:rsidR="00EB6450" w:rsidRPr="006A799E" w:rsidRDefault="00F07E89" w:rsidP="006A799E">
      <w:pPr>
        <w:pStyle w:val="Corpotesto"/>
        <w:ind w:left="3212" w:right="280" w:firstLine="388"/>
        <w:jc w:val="both"/>
        <w:rPr>
          <w:b/>
          <w:bCs/>
        </w:rPr>
      </w:pPr>
      <w:r w:rsidRPr="006A799E">
        <w:rPr>
          <w:b/>
          <w:bCs/>
        </w:rPr>
        <w:t>ART. 14  Obblighi fiscali</w:t>
      </w:r>
    </w:p>
    <w:p w14:paraId="22586776" w14:textId="77777777" w:rsidR="00EB6450" w:rsidRDefault="00EB6450">
      <w:pPr>
        <w:pStyle w:val="Corpotesto"/>
        <w:spacing w:before="11"/>
        <w:rPr>
          <w:b/>
          <w:sz w:val="19"/>
        </w:rPr>
      </w:pPr>
    </w:p>
    <w:p w14:paraId="3485D044" w14:textId="77777777" w:rsidR="00EB6450" w:rsidRDefault="00F07E89">
      <w:pPr>
        <w:ind w:left="330" w:right="385"/>
        <w:jc w:val="both"/>
        <w:rPr>
          <w:b/>
          <w:i/>
          <w:sz w:val="20"/>
        </w:rPr>
      </w:pPr>
      <w:r>
        <w:rPr>
          <w:sz w:val="20"/>
        </w:rPr>
        <w:t xml:space="preserve">Lo Sponsor si impegna a corrispondere, al momento della sottoscrizione del presente contratto, l’importo del valore totale della sponsorizzazione comprensivo di I.V.A., </w:t>
      </w:r>
      <w:r>
        <w:rPr>
          <w:b/>
          <w:sz w:val="20"/>
        </w:rPr>
        <w:t xml:space="preserve">dichiarato nella proposta acquisita al protocollo ARSIAL con numero </w:t>
      </w:r>
      <w:r>
        <w:rPr>
          <w:b/>
          <w:i/>
          <w:sz w:val="20"/>
        </w:rPr>
        <w:t>(indicare)</w:t>
      </w:r>
    </w:p>
    <w:p w14:paraId="0C93959A" w14:textId="394E0F14" w:rsidR="00EB6450" w:rsidRDefault="00F07E89">
      <w:pPr>
        <w:pStyle w:val="Corpotesto"/>
        <w:ind w:left="330" w:right="1184"/>
        <w:jc w:val="both"/>
      </w:pPr>
      <w:r>
        <w:t>ARSIAL provvederà contestualmente ad emettere fattura per uguale importo a titolosponsorizzazione.</w:t>
      </w:r>
    </w:p>
    <w:p w14:paraId="14DEE0B5" w14:textId="77777777" w:rsidR="00EB6450" w:rsidRDefault="00F07E89">
      <w:pPr>
        <w:pStyle w:val="Corpotesto"/>
        <w:spacing w:before="2"/>
        <w:ind w:left="368"/>
        <w:jc w:val="both"/>
        <w:rPr>
          <w:b/>
        </w:rPr>
      </w:pPr>
      <w:r>
        <w:t xml:space="preserve">La fattura, comprensiva di I.V.A. dovrà essere intestata a </w:t>
      </w:r>
      <w:r>
        <w:rPr>
          <w:b/>
        </w:rPr>
        <w:t>(indicare)…</w:t>
      </w:r>
    </w:p>
    <w:p w14:paraId="455F363A" w14:textId="77777777" w:rsidR="00EB6450" w:rsidRPr="006A799E" w:rsidRDefault="00EB6450">
      <w:pPr>
        <w:pStyle w:val="Corpotesto"/>
        <w:spacing w:before="10"/>
        <w:rPr>
          <w:b/>
        </w:rPr>
      </w:pPr>
    </w:p>
    <w:p w14:paraId="70B02AEE" w14:textId="77777777" w:rsidR="00EB6450" w:rsidRDefault="00F07E89">
      <w:pPr>
        <w:pStyle w:val="Titolo3"/>
        <w:ind w:left="3200"/>
        <w:jc w:val="left"/>
      </w:pPr>
      <w:r>
        <w:t>ART. 15 Condizioni generali del contratto</w:t>
      </w:r>
    </w:p>
    <w:p w14:paraId="316BE0D3" w14:textId="77777777" w:rsidR="00EB6450" w:rsidRDefault="00EB6450">
      <w:pPr>
        <w:pStyle w:val="Corpotesto"/>
        <w:spacing w:before="1"/>
        <w:rPr>
          <w:b/>
        </w:rPr>
      </w:pPr>
    </w:p>
    <w:p w14:paraId="129CDBF1" w14:textId="77777777" w:rsidR="00EB6450" w:rsidRDefault="00F07E89">
      <w:pPr>
        <w:pStyle w:val="Corpotesto"/>
        <w:spacing w:before="1"/>
        <w:ind w:left="332" w:right="383"/>
        <w:jc w:val="both"/>
      </w:pPr>
      <w:r>
        <w:t>La sottoscrizione del contratto da parte dello Sponsor equivale a dichiarazione di perfetta conoscenza delle Leggi, dei Regolamenti e di tutta la normativa vigente.</w:t>
      </w:r>
    </w:p>
    <w:p w14:paraId="26AE6580" w14:textId="77777777" w:rsidR="00EB6450" w:rsidRDefault="00F07E89">
      <w:pPr>
        <w:pStyle w:val="Corpotesto"/>
        <w:ind w:left="332" w:right="385"/>
        <w:jc w:val="both"/>
      </w:pPr>
      <w:r>
        <w:t>L’interpretazione delle clausole contrattuali e delle disposizioni del presente contratto deve tenere conto delle finalità perseguite; in ogni caso trovano applicazione gli articoli del Codice civile.</w:t>
      </w:r>
    </w:p>
    <w:p w14:paraId="0B7894C7" w14:textId="77777777" w:rsidR="00EB6450" w:rsidRDefault="00F07E89">
      <w:pPr>
        <w:pStyle w:val="Corpotesto"/>
        <w:spacing w:before="1"/>
        <w:ind w:left="332" w:right="385"/>
        <w:jc w:val="both"/>
      </w:pPr>
      <w:r>
        <w:t>Lo Sponsor manleva ARSIAL da qualsiasi forma di responsabilità verso terzi, in caso di danni diretti o indiretti verificatisi in corso di contratto ovvero sorti anche successivamente ma riconducibili all’attuazione del presente contratto e della sponsorizzazione.</w:t>
      </w:r>
    </w:p>
    <w:p w14:paraId="19AAA1E4" w14:textId="77777777" w:rsidR="00DA3782" w:rsidRDefault="00DA3782">
      <w:pPr>
        <w:pStyle w:val="Corpotesto"/>
        <w:spacing w:before="1"/>
        <w:ind w:left="332" w:right="385"/>
        <w:jc w:val="both"/>
      </w:pPr>
    </w:p>
    <w:p w14:paraId="3D22728A" w14:textId="77777777" w:rsidR="00EB6450" w:rsidRDefault="00F07E89">
      <w:pPr>
        <w:pStyle w:val="Titolo3"/>
        <w:spacing w:before="193"/>
        <w:ind w:right="986"/>
      </w:pPr>
      <w:r>
        <w:t>ART. 16 Utilizzazione dei segni distintivi, logo istituzionale</w:t>
      </w:r>
    </w:p>
    <w:p w14:paraId="6D90EF59" w14:textId="77777777" w:rsidR="00EB6450" w:rsidRDefault="00EB6450">
      <w:pPr>
        <w:pStyle w:val="Corpotesto"/>
        <w:spacing w:before="9"/>
        <w:rPr>
          <w:b/>
          <w:sz w:val="19"/>
        </w:rPr>
      </w:pPr>
    </w:p>
    <w:p w14:paraId="0EAF5B89" w14:textId="77777777" w:rsidR="006A799E" w:rsidRDefault="00F07E89" w:rsidP="006A799E">
      <w:pPr>
        <w:pStyle w:val="Corpotesto"/>
        <w:ind w:left="330" w:right="387"/>
        <w:jc w:val="both"/>
      </w:pPr>
      <w:r>
        <w:t>Il presente accordo, al di fuori delle previsioni in esso contenute, non conferisce alle Parti alcun diritto di utilizzare i segni distintivi ed il logo istituzionale dell’altra Parte per scopi diversi da quelli citati nelle clausole contrattuali, se non dietro espressa autorizzazione di quest’ultima</w:t>
      </w:r>
    </w:p>
    <w:p w14:paraId="316DE448" w14:textId="42F6BCA2" w:rsidR="00EB6450" w:rsidRPr="006A799E" w:rsidRDefault="00F07E89" w:rsidP="006A799E">
      <w:pPr>
        <w:pStyle w:val="Corpotesto"/>
        <w:ind w:left="3930" w:right="387" w:firstLine="390"/>
        <w:jc w:val="both"/>
        <w:rPr>
          <w:b/>
          <w:bCs/>
        </w:rPr>
      </w:pPr>
      <w:r w:rsidRPr="006A799E">
        <w:rPr>
          <w:b/>
          <w:bCs/>
        </w:rPr>
        <w:t>ART. 17 Esclusiva</w:t>
      </w:r>
    </w:p>
    <w:p w14:paraId="5FDB6650" w14:textId="77777777" w:rsidR="00EB6450" w:rsidRDefault="00EB6450">
      <w:pPr>
        <w:pStyle w:val="Corpotesto"/>
        <w:spacing w:before="11"/>
        <w:rPr>
          <w:b/>
          <w:sz w:val="19"/>
        </w:rPr>
      </w:pPr>
    </w:p>
    <w:p w14:paraId="7C08DBCD" w14:textId="58631EE6" w:rsidR="00EB6450" w:rsidRDefault="00F07E89" w:rsidP="00DA3782">
      <w:pPr>
        <w:pStyle w:val="Corpotesto"/>
        <w:ind w:left="332" w:right="334"/>
        <w:jc w:val="both"/>
      </w:pPr>
      <w:r>
        <w:lastRenderedPageBreak/>
        <w:t>ARSIAL si riserva la possibilità di concludere altri contratti di sponsorizzazione per lo stesso</w:t>
      </w:r>
      <w:r w:rsidR="00DA3782">
        <w:t xml:space="preserve"> </w:t>
      </w:r>
      <w:r>
        <w:t>periodo e nell’ambito della stessa iniziativa di cui in premessa, anche con soggetti che esercitino attività simili o comunque concorrenti o che implichino la pubblicizzazione di beni o servizi dello stesso genere merceologico di quelli prodotti e commercializzati dallo</w:t>
      </w:r>
      <w:r>
        <w:rPr>
          <w:spacing w:val="-30"/>
        </w:rPr>
        <w:t xml:space="preserve"> </w:t>
      </w:r>
      <w:r>
        <w:t>Sponsor.</w:t>
      </w:r>
    </w:p>
    <w:p w14:paraId="7AE533BE" w14:textId="77777777" w:rsidR="00EB6450" w:rsidRDefault="00EB6450">
      <w:pPr>
        <w:pStyle w:val="Corpotesto"/>
        <w:spacing w:before="4"/>
        <w:rPr>
          <w:sz w:val="19"/>
        </w:rPr>
      </w:pPr>
    </w:p>
    <w:p w14:paraId="45FEEBFF" w14:textId="77777777" w:rsidR="00EB6450" w:rsidRDefault="00F07E89">
      <w:pPr>
        <w:pStyle w:val="Titolo3"/>
        <w:ind w:left="797" w:right="1263"/>
      </w:pPr>
      <w:r>
        <w:t>ART. 18 Cessione del</w:t>
      </w:r>
      <w:r>
        <w:rPr>
          <w:spacing w:val="-54"/>
        </w:rPr>
        <w:t xml:space="preserve"> </w:t>
      </w:r>
      <w:r>
        <w:t>contratto</w:t>
      </w:r>
    </w:p>
    <w:p w14:paraId="5FB065BC" w14:textId="77777777" w:rsidR="00EB6450" w:rsidRDefault="00EB6450">
      <w:pPr>
        <w:pStyle w:val="Corpotesto"/>
        <w:spacing w:before="6"/>
        <w:rPr>
          <w:b/>
          <w:sz w:val="19"/>
        </w:rPr>
      </w:pPr>
    </w:p>
    <w:p w14:paraId="0D3BBDCF" w14:textId="77777777" w:rsidR="00EB6450" w:rsidRDefault="00F07E89">
      <w:pPr>
        <w:pStyle w:val="Corpotesto"/>
        <w:spacing w:before="1"/>
        <w:ind w:left="333"/>
        <w:jc w:val="both"/>
      </w:pPr>
      <w:r>
        <w:t>È vietata la cessione, anche parziale, del presente contratto.</w:t>
      </w:r>
    </w:p>
    <w:p w14:paraId="47ED5FE0" w14:textId="77777777" w:rsidR="00EB6450" w:rsidRDefault="00F07E89">
      <w:pPr>
        <w:pStyle w:val="Corpotesto"/>
        <w:spacing w:before="6"/>
        <w:ind w:left="333" w:right="380" w:hanging="3"/>
        <w:jc w:val="both"/>
      </w:pPr>
      <w:r>
        <w:t>Si configura la cessione anche nel caso in cui lo Sponsor sia incorporato in altra azienda, nel caso di cessione di azienda o ramo di azienda e negli altri casi in cui lo Sponsor sia oggetto di atti di trasformazione a seguito dei quali perda la propria identità giuridica.</w:t>
      </w:r>
    </w:p>
    <w:p w14:paraId="7883FE9F" w14:textId="77777777" w:rsidR="00EB6450" w:rsidRDefault="00F07E89">
      <w:pPr>
        <w:pStyle w:val="Corpotesto"/>
        <w:spacing w:before="1"/>
        <w:ind w:left="333" w:right="392"/>
        <w:jc w:val="both"/>
      </w:pPr>
      <w:r>
        <w:t>L’inosservanza di tale divieto comporterà la risoluzione di diritto del contratto, ai sensi dell’articolo 1456 del Codice civile.</w:t>
      </w:r>
    </w:p>
    <w:p w14:paraId="7ACC0954" w14:textId="77777777" w:rsidR="00EB6450" w:rsidRDefault="00F07E89">
      <w:pPr>
        <w:pStyle w:val="Titolo3"/>
        <w:spacing w:before="195"/>
        <w:ind w:right="945"/>
      </w:pPr>
      <w:r>
        <w:t>ART. 19 Validità delle clausole</w:t>
      </w:r>
    </w:p>
    <w:p w14:paraId="008EC731" w14:textId="77777777" w:rsidR="00EB6450" w:rsidRDefault="00EB6450">
      <w:pPr>
        <w:pStyle w:val="Corpotesto"/>
        <w:spacing w:before="10"/>
        <w:rPr>
          <w:b/>
          <w:sz w:val="19"/>
        </w:rPr>
      </w:pPr>
    </w:p>
    <w:p w14:paraId="007C5708" w14:textId="77777777" w:rsidR="00EB6450" w:rsidRDefault="00F07E89">
      <w:pPr>
        <w:pStyle w:val="Corpotesto"/>
        <w:spacing w:before="1"/>
        <w:ind w:left="332" w:right="384"/>
        <w:jc w:val="both"/>
      </w:pPr>
      <w:r>
        <w:t>Il presente contratto abroga e sostituisce ogni accordo, intesa, negoziazione, scritta od orale intervenuta in precedenza tra le parti e concernente l’oggetto del contratto.</w:t>
      </w:r>
    </w:p>
    <w:p w14:paraId="3D23722C" w14:textId="77777777" w:rsidR="00EB6450" w:rsidRDefault="00F07E89">
      <w:pPr>
        <w:pStyle w:val="Titolo3"/>
        <w:spacing w:before="195"/>
        <w:ind w:right="1084"/>
      </w:pPr>
      <w:r>
        <w:t>ART. 20 Comunicazioni</w:t>
      </w:r>
    </w:p>
    <w:p w14:paraId="13DFE407" w14:textId="77777777" w:rsidR="00EB6450" w:rsidRDefault="00EB6450">
      <w:pPr>
        <w:pStyle w:val="Corpotesto"/>
        <w:spacing w:before="1"/>
        <w:rPr>
          <w:b/>
        </w:rPr>
      </w:pPr>
    </w:p>
    <w:p w14:paraId="0F3BAA33" w14:textId="77777777" w:rsidR="00EB6450" w:rsidRDefault="00F07E89">
      <w:pPr>
        <w:pStyle w:val="Corpotesto"/>
        <w:ind w:left="332" w:right="398"/>
      </w:pPr>
      <w:r>
        <w:t>Le parti dichiarano di eleggere domicilio ai fini del presente contratto presso le proprie sedi legali, così come sopra indicate.</w:t>
      </w:r>
    </w:p>
    <w:p w14:paraId="7EFD2F34" w14:textId="77777777" w:rsidR="00EB6450" w:rsidRDefault="00F07E89">
      <w:pPr>
        <w:pStyle w:val="Corpotesto"/>
        <w:spacing w:before="1" w:line="243" w:lineRule="exact"/>
        <w:ind w:left="332"/>
      </w:pPr>
      <w:r>
        <w:t>Le comunicazioni relative al contratto dovranno essere inviate:</w:t>
      </w:r>
    </w:p>
    <w:p w14:paraId="5208E56F" w14:textId="67D1CFD8" w:rsidR="00EB6450" w:rsidRPr="00536E91" w:rsidRDefault="00F07E89">
      <w:pPr>
        <w:pStyle w:val="Corpotesto"/>
        <w:tabs>
          <w:tab w:val="left" w:pos="4705"/>
        </w:tabs>
        <w:spacing w:line="243" w:lineRule="exact"/>
        <w:ind w:left="332"/>
      </w:pPr>
      <w:r>
        <w:t>PER ARSIAL:</w:t>
      </w:r>
      <w:r>
        <w:rPr>
          <w:spacing w:val="-10"/>
        </w:rPr>
        <w:t xml:space="preserve"> </w:t>
      </w:r>
      <w:r>
        <w:t>PEC:</w:t>
      </w:r>
      <w:r>
        <w:rPr>
          <w:spacing w:val="-5"/>
        </w:rPr>
        <w:t xml:space="preserve"> </w:t>
      </w:r>
      <w:hyperlink r:id="rId7">
        <w:r w:rsidR="00EB6450" w:rsidRPr="00536E91">
          <w:rPr>
            <w:color w:val="0000FF"/>
            <w:u w:val="single" w:color="0000FF"/>
          </w:rPr>
          <w:t>arsial@pec.arsialpec.it</w:t>
        </w:r>
      </w:hyperlink>
      <w:r w:rsidR="00536E91" w:rsidRPr="00536E91">
        <w:rPr>
          <w:color w:val="0000FF"/>
        </w:rPr>
        <w:t xml:space="preserve"> </w:t>
      </w:r>
      <w:r w:rsidRPr="00536E91">
        <w:t>al</w:t>
      </w:r>
      <w:r w:rsidR="00536E91" w:rsidRPr="00536E91">
        <w:t xml:space="preserve">la </w:t>
      </w:r>
      <w:r w:rsidRPr="00536E91">
        <w:t xml:space="preserve">RUP </w:t>
      </w:r>
      <w:r w:rsidR="00626837" w:rsidRPr="00536E91">
        <w:t xml:space="preserve">dott.ssa </w:t>
      </w:r>
      <w:r w:rsidR="00475D74" w:rsidRPr="00536E91">
        <w:t>Silvia Mustaro</w:t>
      </w:r>
    </w:p>
    <w:p w14:paraId="3A56C3CB" w14:textId="77777777" w:rsidR="00EB6450" w:rsidRPr="00536E91" w:rsidRDefault="00F07E89">
      <w:pPr>
        <w:pStyle w:val="Titolo3"/>
        <w:tabs>
          <w:tab w:val="left" w:leader="dot" w:pos="5811"/>
        </w:tabs>
        <w:spacing w:before="2" w:line="243" w:lineRule="exact"/>
        <w:ind w:left="332"/>
        <w:jc w:val="left"/>
      </w:pPr>
      <w:r w:rsidRPr="00536E91">
        <w:t>PER (denominazione)</w:t>
      </w:r>
      <w:r w:rsidRPr="00536E91">
        <w:rPr>
          <w:spacing w:val="-11"/>
        </w:rPr>
        <w:t xml:space="preserve"> </w:t>
      </w:r>
      <w:r w:rsidRPr="00536E91">
        <w:t>(inserire)</w:t>
      </w:r>
      <w:r w:rsidRPr="00536E91">
        <w:rPr>
          <w:spacing w:val="-3"/>
        </w:rPr>
        <w:t xml:space="preserve"> </w:t>
      </w:r>
      <w:r w:rsidRPr="00536E91">
        <w:t>…</w:t>
      </w:r>
      <w:proofErr w:type="gramStart"/>
      <w:r w:rsidRPr="00536E91">
        <w:t>….PEC</w:t>
      </w:r>
      <w:proofErr w:type="gramEnd"/>
      <w:r w:rsidRPr="00536E91">
        <w:tab/>
        <w:t>Soggetto</w:t>
      </w:r>
      <w:r w:rsidRPr="00536E91">
        <w:rPr>
          <w:spacing w:val="1"/>
        </w:rPr>
        <w:t xml:space="preserve"> </w:t>
      </w:r>
      <w:r w:rsidRPr="00536E91">
        <w:t>referente……</w:t>
      </w:r>
    </w:p>
    <w:p w14:paraId="1B23E4A0" w14:textId="77777777" w:rsidR="006A799E" w:rsidRDefault="00F07E89" w:rsidP="006A799E">
      <w:pPr>
        <w:pStyle w:val="Corpotesto"/>
        <w:ind w:left="332" w:right="398"/>
      </w:pPr>
      <w:r w:rsidRPr="00536E91">
        <w:t>Ciascuna delle parti si obbliga a comunicare tempestivamente eventuali variazioni dei referenti o della PEC.</w:t>
      </w:r>
    </w:p>
    <w:p w14:paraId="3D216FD5" w14:textId="48E1D7E2" w:rsidR="00EB6450" w:rsidRPr="006A799E" w:rsidRDefault="00F07E89" w:rsidP="006A799E">
      <w:pPr>
        <w:pStyle w:val="Corpotesto"/>
        <w:ind w:left="3212" w:right="398"/>
        <w:rPr>
          <w:b/>
          <w:bCs/>
        </w:rPr>
      </w:pPr>
      <w:r w:rsidRPr="006A799E">
        <w:rPr>
          <w:b/>
          <w:bCs/>
        </w:rPr>
        <w:t>ART. 21 Trattamento dei dati personali</w:t>
      </w:r>
    </w:p>
    <w:p w14:paraId="46CC0AA8" w14:textId="77777777" w:rsidR="00EB6450" w:rsidRDefault="00EB6450">
      <w:pPr>
        <w:pStyle w:val="Corpotesto"/>
        <w:spacing w:before="1"/>
        <w:rPr>
          <w:b/>
        </w:rPr>
      </w:pPr>
    </w:p>
    <w:p w14:paraId="1CC1A56D" w14:textId="77777777" w:rsidR="00EB6450" w:rsidRDefault="00F07E89">
      <w:pPr>
        <w:pStyle w:val="Corpotesto"/>
        <w:ind w:left="330" w:right="384"/>
        <w:jc w:val="both"/>
      </w:pPr>
      <w:r>
        <w:t xml:space="preserve">Fermo restando quanto riportato nell’informativa ARSIAL ex artt. 13 e 14 GDPR allegata all’Avviso pubblico debitamente sottoscritta per la manifestazione del consenso al trattamento dei dati da </w:t>
      </w:r>
      <w:r>
        <w:rPr>
          <w:b/>
          <w:i/>
        </w:rPr>
        <w:t xml:space="preserve">(denominazione), </w:t>
      </w:r>
      <w:r>
        <w:t>le Parti si prestano vicendevolmente il consenso al trattamento dei rispettivi dati personali, che si impegnano a trattare in conformità alle norme oggi vigenti.</w:t>
      </w:r>
    </w:p>
    <w:p w14:paraId="4BF40AA2" w14:textId="77777777" w:rsidR="00EB6450" w:rsidRDefault="00F07E89">
      <w:pPr>
        <w:pStyle w:val="Corpotesto"/>
        <w:ind w:left="331" w:right="383"/>
        <w:jc w:val="both"/>
      </w:pPr>
      <w:r>
        <w:t>Le parti di impegnano, altresì, al rigoroso rispetto dei principi e dei precetti delle predette normative in vigore con riferimento a qualunque altro dato personale, anche di terzi, raccolto, conservato, comunicato, diffuso o comunque trattato in adempimento o in conseguenza del presente contratto, garantendo in particolare la scrupolosa osservanza delle disposizioni concernenti la sicurezza, il consenso e le informazioni relative all’interessato, così come specificato, altresì, nell’avviso pubblico.</w:t>
      </w:r>
    </w:p>
    <w:p w14:paraId="6C48BFFE" w14:textId="77777777" w:rsidR="00EB6450" w:rsidRDefault="00F07E89">
      <w:pPr>
        <w:pStyle w:val="Corpotesto"/>
        <w:ind w:left="359" w:right="270"/>
        <w:jc w:val="both"/>
      </w:pPr>
      <w:r>
        <w:t>In relazione alle specificità dei contenuti del contratto di sponsorizzazione si potrebbero configurare: una contitolarità del trattamento dei dati da parte di ARSIAL e dello Sponsor che verrà formalizzata tramite apposito atto o documento la cui sottoscrizione dovrà perfezionarsi, su iniziativa e responsabilità del RUP, entro il termine di venti giorni dalla data di stipula del contratto oppure una nomina a Responsabile del trattamento dei dati personali ex art. 28 GDPR In tal caso Arsial, in qualità di Titolare del Trattamento, con atti formali (addendum contrattuale e documento DPA: Nomina a Responsabile del trattamento dei dati personali ai sensi degli articoli 4, n. 8) ex art. 28 del GDPR – Regolamento (UE) 679/2016 del Parlamento), nominerà lo sponsor quale Responsabile del trattamento dei dati ai sensi degli articoli 4, n. 8). Con la sottoscrizione dell’addendum lo Sponsor si impegnerà ad accettare la nomina a Responsabile del Trattamento. La sottoscrizione dell’atto di nomina (addendum contrattuale) e del documento DPA dovrà perfezionarsi, su iniziativa e responsabilità del RUP, entro il termine di venti giorni dalla data di stipula del</w:t>
      </w:r>
      <w:r>
        <w:rPr>
          <w:spacing w:val="-3"/>
        </w:rPr>
        <w:t xml:space="preserve"> </w:t>
      </w:r>
      <w:r>
        <w:t>contratto.</w:t>
      </w:r>
    </w:p>
    <w:p w14:paraId="3DFA56A1" w14:textId="77777777" w:rsidR="00EB6450" w:rsidRDefault="00F07E89">
      <w:pPr>
        <w:pStyle w:val="Titolo3"/>
        <w:spacing w:before="194"/>
        <w:ind w:right="989"/>
      </w:pPr>
      <w:r>
        <w:t>ART. 22 Controversie</w:t>
      </w:r>
    </w:p>
    <w:p w14:paraId="47DA32EF" w14:textId="77777777" w:rsidR="00EB6450" w:rsidRDefault="00EB6450">
      <w:pPr>
        <w:pStyle w:val="Corpotesto"/>
        <w:spacing w:before="1"/>
        <w:rPr>
          <w:b/>
        </w:rPr>
      </w:pPr>
    </w:p>
    <w:p w14:paraId="18E0C980" w14:textId="77777777" w:rsidR="00EB6450" w:rsidRDefault="00F07E89">
      <w:pPr>
        <w:pStyle w:val="Corpotesto"/>
        <w:ind w:left="218" w:right="117"/>
        <w:jc w:val="both"/>
      </w:pPr>
      <w:r>
        <w:t>Ogni controversia relativa all’interpretazione, esecuzione, risoluzione del contratto, ovvero indirettamente connessa allo stesso, che non ha trovato soluzione per le vie amichevoli, è sottoposta al competente Foro di Roma, previo tentativo obbligatorio di mediazione, ai sensi del D. Lgs. 28/2010 e s.m.i.</w:t>
      </w:r>
    </w:p>
    <w:p w14:paraId="293766A5" w14:textId="77777777" w:rsidR="00EB6450" w:rsidRDefault="00F07E89">
      <w:pPr>
        <w:pStyle w:val="Titolo3"/>
        <w:tabs>
          <w:tab w:val="left" w:pos="1092"/>
        </w:tabs>
        <w:spacing w:before="71"/>
        <w:ind w:left="17"/>
      </w:pPr>
      <w:r>
        <w:lastRenderedPageBreak/>
        <w:t>ART.</w:t>
      </w:r>
      <w:r>
        <w:rPr>
          <w:spacing w:val="-1"/>
        </w:rPr>
        <w:t xml:space="preserve"> </w:t>
      </w:r>
      <w:r>
        <w:t>23</w:t>
      </w:r>
      <w:r>
        <w:tab/>
        <w:t>Spese</w:t>
      </w:r>
      <w:r>
        <w:rPr>
          <w:spacing w:val="-2"/>
        </w:rPr>
        <w:t xml:space="preserve"> </w:t>
      </w:r>
      <w:r>
        <w:t>contrattuali</w:t>
      </w:r>
    </w:p>
    <w:p w14:paraId="4D6984B6" w14:textId="77777777" w:rsidR="00EB6450" w:rsidRDefault="00EB6450">
      <w:pPr>
        <w:pStyle w:val="Corpotesto"/>
        <w:spacing w:before="10"/>
        <w:rPr>
          <w:b/>
          <w:sz w:val="19"/>
        </w:rPr>
      </w:pPr>
    </w:p>
    <w:p w14:paraId="64151082" w14:textId="77777777" w:rsidR="00EB6450" w:rsidRDefault="00F07E89">
      <w:pPr>
        <w:pStyle w:val="Corpotesto"/>
        <w:ind w:left="332"/>
      </w:pPr>
      <w:r>
        <w:t>Le spese di bollo e tutte le eventuali altre spese, imposte o tasse dipendenti e conseguenti al presente contratto sono a carico dello Sponsor.</w:t>
      </w:r>
    </w:p>
    <w:p w14:paraId="172735A1" w14:textId="77777777" w:rsidR="00EB6450" w:rsidRDefault="00F07E89">
      <w:pPr>
        <w:pStyle w:val="Corpotesto"/>
        <w:spacing w:before="2"/>
        <w:ind w:left="332"/>
      </w:pPr>
      <w:r>
        <w:t>Il presente contratto è soggetto a registrazione in caso d'uso, ai sensi del D.P.R. n. 131/1986 e s.m.i.</w:t>
      </w:r>
    </w:p>
    <w:p w14:paraId="56411244" w14:textId="77777777" w:rsidR="00EB6450" w:rsidRDefault="00EB6450">
      <w:pPr>
        <w:pStyle w:val="Corpotesto"/>
      </w:pPr>
    </w:p>
    <w:p w14:paraId="19669E10" w14:textId="77777777" w:rsidR="00EB6450" w:rsidRDefault="00F07E89">
      <w:pPr>
        <w:pStyle w:val="Corpotesto"/>
        <w:ind w:left="332"/>
      </w:pPr>
      <w:r>
        <w:t>Roma, lì…………….</w:t>
      </w:r>
    </w:p>
    <w:p w14:paraId="10CA79BF" w14:textId="77777777" w:rsidR="00EB6450" w:rsidRDefault="00EB6450">
      <w:pPr>
        <w:pStyle w:val="Corpotesto"/>
        <w:spacing w:before="3"/>
        <w:rPr>
          <w:sz w:val="19"/>
        </w:rPr>
      </w:pPr>
    </w:p>
    <w:p w14:paraId="42AD5520" w14:textId="77777777" w:rsidR="00EB6450" w:rsidRDefault="00F07E89">
      <w:pPr>
        <w:pStyle w:val="Corpotesto"/>
        <w:tabs>
          <w:tab w:val="left" w:pos="7487"/>
        </w:tabs>
        <w:spacing w:before="1" w:line="243" w:lineRule="exact"/>
        <w:ind w:left="332"/>
      </w:pPr>
      <w:r>
        <w:t>Denominazione</w:t>
      </w:r>
      <w:r>
        <w:rPr>
          <w:spacing w:val="-20"/>
        </w:rPr>
        <w:t xml:space="preserve"> </w:t>
      </w:r>
      <w:r>
        <w:t>dello</w:t>
      </w:r>
      <w:r>
        <w:rPr>
          <w:spacing w:val="-16"/>
        </w:rPr>
        <w:t xml:space="preserve"> </w:t>
      </w:r>
      <w:r>
        <w:t>Sponsor</w:t>
      </w:r>
      <w:r>
        <w:tab/>
        <w:t>per</w:t>
      </w:r>
      <w:r>
        <w:rPr>
          <w:spacing w:val="-7"/>
        </w:rPr>
        <w:t xml:space="preserve"> </w:t>
      </w:r>
      <w:r>
        <w:t>ARSIAL</w:t>
      </w:r>
    </w:p>
    <w:p w14:paraId="0EA78412" w14:textId="77777777" w:rsidR="00EB6450" w:rsidRDefault="007B4196">
      <w:pPr>
        <w:pStyle w:val="Corpotesto"/>
        <w:spacing w:line="243" w:lineRule="exact"/>
        <w:ind w:left="332"/>
      </w:pPr>
      <w:r>
        <w:pict w14:anchorId="2C0F297A">
          <v:line id="_x0000_s1111" style="position:absolute;left:0;text-align:left;z-index:251668480;mso-position-horizontal-relative:page" from="391.55pt,11.2pt" to="506.05pt,11.2pt" strokeweight=".20731mm">
            <w10:wrap anchorx="page"/>
          </v:line>
        </w:pict>
      </w:r>
      <w:r w:rsidR="00F07E89">
        <w:t>Il legale rappresentante pro tempore</w:t>
      </w:r>
    </w:p>
    <w:p w14:paraId="4B82590A" w14:textId="77777777" w:rsidR="00EB6450" w:rsidRDefault="00EB6450">
      <w:pPr>
        <w:pStyle w:val="Corpotesto"/>
      </w:pPr>
    </w:p>
    <w:p w14:paraId="7F0ACD6F" w14:textId="77777777" w:rsidR="00EB6450" w:rsidRDefault="00F07E89">
      <w:pPr>
        <w:pStyle w:val="Corpotesto"/>
        <w:spacing w:before="99"/>
        <w:ind w:left="332" w:right="264"/>
        <w:jc w:val="both"/>
      </w:pPr>
      <w:r>
        <w:rPr>
          <w:spacing w:val="-3"/>
        </w:rPr>
        <w:t xml:space="preserve">Con </w:t>
      </w:r>
      <w:r>
        <w:t xml:space="preserve">riferimento al sopra esteso testo contrattuale, in relazione al disposto degli articoli 1341 e 1342 del Codice civile, lo Sponsor dichiara d’aver attentamente letto, di accettare e di approvare </w:t>
      </w:r>
      <w:r>
        <w:rPr>
          <w:spacing w:val="-3"/>
        </w:rPr>
        <w:t xml:space="preserve">specificatamente, </w:t>
      </w:r>
      <w:r>
        <w:t xml:space="preserve">i seguenti articoli: ART. 3. Obblighi a carico dello Sponsor, ART. 8 Riservatezza, ART. 9 Risoluzione, ART 10 Recesso. ART. 11 Responsabilità, ART. 15 </w:t>
      </w:r>
      <w:r>
        <w:rPr>
          <w:spacing w:val="-6"/>
        </w:rPr>
        <w:t xml:space="preserve">Condizioni </w:t>
      </w:r>
      <w:r>
        <w:t xml:space="preserve">generali del contratto, ART 17 Esclusiva, ART. 18 Cessione del contratto, ART. 19 Validità delle clausole, ART 23 </w:t>
      </w:r>
      <w:r>
        <w:rPr>
          <w:spacing w:val="-4"/>
        </w:rPr>
        <w:t>Spese</w:t>
      </w:r>
      <w:r>
        <w:rPr>
          <w:spacing w:val="-13"/>
        </w:rPr>
        <w:t xml:space="preserve"> </w:t>
      </w:r>
      <w:r>
        <w:t>contrattuali</w:t>
      </w:r>
    </w:p>
    <w:p w14:paraId="5C780B0A" w14:textId="77777777" w:rsidR="00EB6450" w:rsidRDefault="00F07E89">
      <w:pPr>
        <w:pStyle w:val="Corpotesto"/>
        <w:spacing w:before="195"/>
        <w:ind w:left="332"/>
        <w:jc w:val="both"/>
      </w:pPr>
      <w:r>
        <w:t>Roma, lì…………….</w:t>
      </w:r>
    </w:p>
    <w:p w14:paraId="044C783F" w14:textId="77777777" w:rsidR="00EB6450" w:rsidRDefault="00EB6450">
      <w:pPr>
        <w:pStyle w:val="Corpotesto"/>
        <w:spacing w:before="6"/>
        <w:rPr>
          <w:sz w:val="19"/>
        </w:rPr>
      </w:pPr>
    </w:p>
    <w:p w14:paraId="04ADB4CC" w14:textId="77777777" w:rsidR="00EB6450" w:rsidRDefault="00F07E89">
      <w:pPr>
        <w:pStyle w:val="Corpotesto"/>
        <w:tabs>
          <w:tab w:val="left" w:pos="7626"/>
        </w:tabs>
        <w:spacing w:line="243" w:lineRule="exact"/>
        <w:ind w:left="332"/>
        <w:jc w:val="both"/>
      </w:pPr>
      <w:r>
        <w:t>Denominazione</w:t>
      </w:r>
      <w:r>
        <w:rPr>
          <w:spacing w:val="-20"/>
        </w:rPr>
        <w:t xml:space="preserve"> </w:t>
      </w:r>
      <w:r>
        <w:t>dello</w:t>
      </w:r>
      <w:r>
        <w:rPr>
          <w:spacing w:val="-16"/>
        </w:rPr>
        <w:t xml:space="preserve"> </w:t>
      </w:r>
      <w:r>
        <w:t>Sponsor</w:t>
      </w:r>
      <w:r>
        <w:tab/>
        <w:t>per</w:t>
      </w:r>
      <w:r>
        <w:rPr>
          <w:spacing w:val="-7"/>
        </w:rPr>
        <w:t xml:space="preserve"> </w:t>
      </w:r>
      <w:r>
        <w:t>ARSIAL</w:t>
      </w:r>
    </w:p>
    <w:p w14:paraId="16FDBA86" w14:textId="77777777" w:rsidR="00EB6450" w:rsidRDefault="007B4196">
      <w:pPr>
        <w:pStyle w:val="Corpotesto"/>
        <w:spacing w:line="243" w:lineRule="exact"/>
        <w:ind w:left="332"/>
        <w:jc w:val="both"/>
      </w:pPr>
      <w:r>
        <w:pict w14:anchorId="5CB6F8C6">
          <v:shape id="_x0000_s1110" style="position:absolute;left:0;text-align:left;margin-left:372.35pt;margin-top:11.2pt;width:133.7pt;height:.1pt;z-index:251669504;mso-position-horizontal-relative:page" coordorigin="7447,224" coordsize="2674,0" o:spt="100" adj="0,,0" path="m7447,224r891,m8340,224r1781,e" filled="f" strokeweight=".20731mm">
            <v:stroke joinstyle="round"/>
            <v:formulas/>
            <v:path arrowok="t" o:connecttype="segments"/>
            <w10:wrap anchorx="page"/>
          </v:shape>
        </w:pict>
      </w:r>
      <w:r w:rsidR="00F07E89">
        <w:t>Il legale rappresentante p.t.</w:t>
      </w:r>
    </w:p>
    <w:p w14:paraId="1EE953F0" w14:textId="77777777" w:rsidR="00EB6450" w:rsidRDefault="00EB6450">
      <w:pPr>
        <w:pStyle w:val="Corpotesto"/>
      </w:pPr>
    </w:p>
    <w:p w14:paraId="2D9F895B" w14:textId="77777777" w:rsidR="00EB6450" w:rsidRDefault="00EB6450">
      <w:pPr>
        <w:pStyle w:val="Corpotesto"/>
      </w:pPr>
    </w:p>
    <w:p w14:paraId="32FCED78" w14:textId="4B069AB4" w:rsidR="00EB6450" w:rsidRDefault="00F07E89">
      <w:pPr>
        <w:spacing w:before="101"/>
        <w:ind w:left="320"/>
        <w:rPr>
          <w:b/>
          <w:sz w:val="20"/>
          <w:szCs w:val="20"/>
        </w:rPr>
      </w:pPr>
      <w:r w:rsidRPr="00626837">
        <w:rPr>
          <w:b/>
          <w:sz w:val="20"/>
          <w:szCs w:val="20"/>
        </w:rPr>
        <w:t xml:space="preserve">Il </w:t>
      </w:r>
      <w:r w:rsidRPr="00C56CD1">
        <w:rPr>
          <w:b/>
          <w:sz w:val="20"/>
          <w:szCs w:val="20"/>
          <w:lang w:val="it-IT"/>
        </w:rPr>
        <w:t>documento</w:t>
      </w:r>
      <w:r w:rsidRPr="00626837">
        <w:rPr>
          <w:b/>
          <w:sz w:val="20"/>
          <w:szCs w:val="20"/>
        </w:rPr>
        <w:t xml:space="preserve"> è firmato digitalmente ai sensi del D.lgs. 82/2005 s.m.i.</w:t>
      </w:r>
    </w:p>
    <w:p w14:paraId="63DDB614" w14:textId="77777777" w:rsidR="00CF32E5" w:rsidRDefault="00CF32E5" w:rsidP="00536E91">
      <w:pPr>
        <w:spacing w:before="101"/>
        <w:rPr>
          <w:b/>
          <w:sz w:val="20"/>
          <w:szCs w:val="20"/>
        </w:rPr>
      </w:pPr>
    </w:p>
    <w:sectPr w:rsidR="00CF32E5" w:rsidSect="00EB0E3D">
      <w:headerReference w:type="default" r:id="rId8"/>
      <w:footerReference w:type="default" r:id="rId9"/>
      <w:pgSz w:w="11900" w:h="16850"/>
      <w:pgMar w:top="1560" w:right="900" w:bottom="480" w:left="900" w:header="426" w:footer="2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40918" w14:textId="77777777" w:rsidR="0049508A" w:rsidRDefault="0049508A">
      <w:r>
        <w:separator/>
      </w:r>
    </w:p>
  </w:endnote>
  <w:endnote w:type="continuationSeparator" w:id="0">
    <w:p w14:paraId="777DCB3A" w14:textId="77777777" w:rsidR="0049508A" w:rsidRDefault="0049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4EB2E" w14:textId="77777777" w:rsidR="00EB6450" w:rsidRDefault="007B4196">
    <w:pPr>
      <w:pStyle w:val="Corpotesto"/>
      <w:spacing w:line="14" w:lineRule="auto"/>
      <w:rPr>
        <w:sz w:val="17"/>
      </w:rPr>
    </w:pPr>
    <w:r>
      <w:pict w14:anchorId="00B7E35A">
        <v:shapetype id="_x0000_t202" coordsize="21600,21600" o:spt="202" path="m,l,21600r21600,l21600,xe">
          <v:stroke joinstyle="miter"/>
          <v:path gradientshapeok="t" o:connecttype="rect"/>
        </v:shapetype>
        <v:shape id="_x0000_s2052" type="#_x0000_t202" style="position:absolute;margin-left:530.15pt;margin-top:782pt;width:11.6pt;height:13.05pt;z-index:-251658240;mso-position-horizontal-relative:page;mso-position-vertical-relative:page" filled="f" stroked="f">
          <v:textbox style="mso-next-textbox:#_x0000_s2052" inset="0,0,0,0">
            <w:txbxContent>
              <w:p w14:paraId="268BC1F9" w14:textId="77777777" w:rsidR="00EB6450" w:rsidRDefault="00F07E89">
                <w:pPr>
                  <w:spacing w:line="245" w:lineRule="exact"/>
                  <w:ind w:left="60"/>
                  <w:rPr>
                    <w:rFonts w:ascii="Calibri"/>
                  </w:rPr>
                </w:pPr>
                <w:r>
                  <w:fldChar w:fldCharType="begin"/>
                </w:r>
                <w:r>
                  <w:rPr>
                    <w:rFonts w:ascii="Calibri"/>
                  </w:rPr>
                  <w:instrText xml:space="preserve"> PAGE </w:instrText>
                </w:r>
                <w:r>
                  <w:fldChar w:fldCharType="separate"/>
                </w:r>
                <w:r>
                  <w:t>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59A8B" w14:textId="77777777" w:rsidR="0049508A" w:rsidRDefault="0049508A">
      <w:r>
        <w:separator/>
      </w:r>
    </w:p>
  </w:footnote>
  <w:footnote w:type="continuationSeparator" w:id="0">
    <w:p w14:paraId="3682BF05" w14:textId="77777777" w:rsidR="0049508A" w:rsidRDefault="00495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3CAB7" w14:textId="51713480" w:rsidR="00EB0E3D" w:rsidRDefault="00EB0E3D">
    <w:pPr>
      <w:pStyle w:val="Intestazione"/>
    </w:pPr>
    <w:r>
      <w:rPr>
        <w:noProof/>
      </w:rPr>
      <w:drawing>
        <wp:anchor distT="0" distB="0" distL="0" distR="0" simplePos="0" relativeHeight="251657216" behindDoc="1" locked="0" layoutInCell="1" allowOverlap="1" wp14:anchorId="70A17D72" wp14:editId="34A563A6">
          <wp:simplePos x="0" y="0"/>
          <wp:positionH relativeFrom="page">
            <wp:posOffset>571500</wp:posOffset>
          </wp:positionH>
          <wp:positionV relativeFrom="page">
            <wp:posOffset>125730</wp:posOffset>
          </wp:positionV>
          <wp:extent cx="3652771" cy="100900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652771" cy="1009002"/>
                  </a:xfrm>
                  <a:prstGeom prst="rect">
                    <a:avLst/>
                  </a:prstGeom>
                </pic:spPr>
              </pic:pic>
            </a:graphicData>
          </a:graphic>
        </wp:anchor>
      </w:drawing>
    </w:r>
  </w:p>
  <w:p w14:paraId="0FA193D9" w14:textId="39356BB1" w:rsidR="00EB0E3D" w:rsidRDefault="00EB0E3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06794"/>
    <w:multiLevelType w:val="hybridMultilevel"/>
    <w:tmpl w:val="B6648F78"/>
    <w:lvl w:ilvl="0" w:tplc="89424260">
      <w:numFmt w:val="bullet"/>
      <w:lvlText w:val="-"/>
      <w:lvlJc w:val="left"/>
      <w:pPr>
        <w:ind w:left="1380" w:hanging="181"/>
      </w:pPr>
      <w:rPr>
        <w:rFonts w:ascii="Verdana" w:eastAsia="Verdana" w:hAnsi="Verdana" w:cs="Verdana" w:hint="default"/>
        <w:w w:val="100"/>
        <w:sz w:val="22"/>
        <w:szCs w:val="22"/>
      </w:rPr>
    </w:lvl>
    <w:lvl w:ilvl="1" w:tplc="DF1A7E6E">
      <w:numFmt w:val="bullet"/>
      <w:lvlText w:val="•"/>
      <w:lvlJc w:val="left"/>
      <w:pPr>
        <w:ind w:left="2298" w:hanging="181"/>
      </w:pPr>
      <w:rPr>
        <w:rFonts w:hint="default"/>
      </w:rPr>
    </w:lvl>
    <w:lvl w:ilvl="2" w:tplc="B042406E">
      <w:numFmt w:val="bullet"/>
      <w:lvlText w:val="•"/>
      <w:lvlJc w:val="left"/>
      <w:pPr>
        <w:ind w:left="3217" w:hanging="181"/>
      </w:pPr>
      <w:rPr>
        <w:rFonts w:hint="default"/>
      </w:rPr>
    </w:lvl>
    <w:lvl w:ilvl="3" w:tplc="0986D978">
      <w:numFmt w:val="bullet"/>
      <w:lvlText w:val="•"/>
      <w:lvlJc w:val="left"/>
      <w:pPr>
        <w:ind w:left="4135" w:hanging="181"/>
      </w:pPr>
      <w:rPr>
        <w:rFonts w:hint="default"/>
      </w:rPr>
    </w:lvl>
    <w:lvl w:ilvl="4" w:tplc="7CEE255A">
      <w:numFmt w:val="bullet"/>
      <w:lvlText w:val="•"/>
      <w:lvlJc w:val="left"/>
      <w:pPr>
        <w:ind w:left="5054" w:hanging="181"/>
      </w:pPr>
      <w:rPr>
        <w:rFonts w:hint="default"/>
      </w:rPr>
    </w:lvl>
    <w:lvl w:ilvl="5" w:tplc="538CBA0E">
      <w:numFmt w:val="bullet"/>
      <w:lvlText w:val="•"/>
      <w:lvlJc w:val="left"/>
      <w:pPr>
        <w:ind w:left="5973" w:hanging="181"/>
      </w:pPr>
      <w:rPr>
        <w:rFonts w:hint="default"/>
      </w:rPr>
    </w:lvl>
    <w:lvl w:ilvl="6" w:tplc="1A8E1424">
      <w:numFmt w:val="bullet"/>
      <w:lvlText w:val="•"/>
      <w:lvlJc w:val="left"/>
      <w:pPr>
        <w:ind w:left="6891" w:hanging="181"/>
      </w:pPr>
      <w:rPr>
        <w:rFonts w:hint="default"/>
      </w:rPr>
    </w:lvl>
    <w:lvl w:ilvl="7" w:tplc="ED4E633C">
      <w:numFmt w:val="bullet"/>
      <w:lvlText w:val="•"/>
      <w:lvlJc w:val="left"/>
      <w:pPr>
        <w:ind w:left="7810" w:hanging="181"/>
      </w:pPr>
      <w:rPr>
        <w:rFonts w:hint="default"/>
      </w:rPr>
    </w:lvl>
    <w:lvl w:ilvl="8" w:tplc="6F6E2824">
      <w:numFmt w:val="bullet"/>
      <w:lvlText w:val="•"/>
      <w:lvlJc w:val="left"/>
      <w:pPr>
        <w:ind w:left="8729" w:hanging="181"/>
      </w:pPr>
      <w:rPr>
        <w:rFonts w:hint="default"/>
      </w:rPr>
    </w:lvl>
  </w:abstractNum>
  <w:abstractNum w:abstractNumId="1" w15:restartNumberingAfterBreak="0">
    <w:nsid w:val="29E90A4A"/>
    <w:multiLevelType w:val="hybridMultilevel"/>
    <w:tmpl w:val="E09C426E"/>
    <w:lvl w:ilvl="0" w:tplc="02E6841E">
      <w:start w:val="1"/>
      <w:numFmt w:val="decimal"/>
      <w:lvlText w:val="%1."/>
      <w:lvlJc w:val="left"/>
      <w:pPr>
        <w:ind w:left="592" w:hanging="238"/>
        <w:jc w:val="right"/>
      </w:pPr>
      <w:rPr>
        <w:rFonts w:ascii="Arial" w:eastAsia="Arial" w:hAnsi="Arial" w:cs="Arial" w:hint="default"/>
        <w:spacing w:val="-2"/>
        <w:w w:val="99"/>
        <w:sz w:val="22"/>
        <w:szCs w:val="22"/>
      </w:rPr>
    </w:lvl>
    <w:lvl w:ilvl="1" w:tplc="0B8C7A60">
      <w:start w:val="1"/>
      <w:numFmt w:val="lowerLetter"/>
      <w:lvlText w:val="%2)"/>
      <w:lvlJc w:val="left"/>
      <w:pPr>
        <w:ind w:left="864" w:hanging="243"/>
        <w:jc w:val="left"/>
      </w:pPr>
      <w:rPr>
        <w:rFonts w:ascii="Arial" w:eastAsia="Arial" w:hAnsi="Arial" w:cs="Arial" w:hint="default"/>
        <w:spacing w:val="-3"/>
        <w:w w:val="94"/>
        <w:sz w:val="22"/>
        <w:szCs w:val="22"/>
      </w:rPr>
    </w:lvl>
    <w:lvl w:ilvl="2" w:tplc="26B8A37C">
      <w:numFmt w:val="bullet"/>
      <w:lvlText w:val="o"/>
      <w:lvlJc w:val="left"/>
      <w:pPr>
        <w:ind w:left="1312" w:hanging="360"/>
      </w:pPr>
      <w:rPr>
        <w:rFonts w:ascii="Courier New" w:eastAsia="Courier New" w:hAnsi="Courier New" w:cs="Courier New" w:hint="default"/>
        <w:w w:val="100"/>
        <w:sz w:val="22"/>
        <w:szCs w:val="22"/>
      </w:rPr>
    </w:lvl>
    <w:lvl w:ilvl="3" w:tplc="638A2412">
      <w:numFmt w:val="bullet"/>
      <w:lvlText w:val="•"/>
      <w:lvlJc w:val="left"/>
      <w:pPr>
        <w:ind w:left="2468" w:hanging="360"/>
      </w:pPr>
      <w:rPr>
        <w:rFonts w:hint="default"/>
      </w:rPr>
    </w:lvl>
    <w:lvl w:ilvl="4" w:tplc="50647DD8">
      <w:numFmt w:val="bullet"/>
      <w:lvlText w:val="•"/>
      <w:lvlJc w:val="left"/>
      <w:pPr>
        <w:ind w:left="3617" w:hanging="360"/>
      </w:pPr>
      <w:rPr>
        <w:rFonts w:hint="default"/>
      </w:rPr>
    </w:lvl>
    <w:lvl w:ilvl="5" w:tplc="35B0F630">
      <w:numFmt w:val="bullet"/>
      <w:lvlText w:val="•"/>
      <w:lvlJc w:val="left"/>
      <w:pPr>
        <w:ind w:left="4766" w:hanging="360"/>
      </w:pPr>
      <w:rPr>
        <w:rFonts w:hint="default"/>
      </w:rPr>
    </w:lvl>
    <w:lvl w:ilvl="6" w:tplc="0F661174">
      <w:numFmt w:val="bullet"/>
      <w:lvlText w:val="•"/>
      <w:lvlJc w:val="left"/>
      <w:pPr>
        <w:ind w:left="5915" w:hanging="360"/>
      </w:pPr>
      <w:rPr>
        <w:rFonts w:hint="default"/>
      </w:rPr>
    </w:lvl>
    <w:lvl w:ilvl="7" w:tplc="1004A6BA">
      <w:numFmt w:val="bullet"/>
      <w:lvlText w:val="•"/>
      <w:lvlJc w:val="left"/>
      <w:pPr>
        <w:ind w:left="7064" w:hanging="360"/>
      </w:pPr>
      <w:rPr>
        <w:rFonts w:hint="default"/>
      </w:rPr>
    </w:lvl>
    <w:lvl w:ilvl="8" w:tplc="B628C90A">
      <w:numFmt w:val="bullet"/>
      <w:lvlText w:val="•"/>
      <w:lvlJc w:val="left"/>
      <w:pPr>
        <w:ind w:left="8213" w:hanging="360"/>
      </w:pPr>
      <w:rPr>
        <w:rFonts w:hint="default"/>
      </w:rPr>
    </w:lvl>
  </w:abstractNum>
  <w:abstractNum w:abstractNumId="2" w15:restartNumberingAfterBreak="0">
    <w:nsid w:val="2B4B0BB4"/>
    <w:multiLevelType w:val="hybridMultilevel"/>
    <w:tmpl w:val="59989540"/>
    <w:lvl w:ilvl="0" w:tplc="51D2438A">
      <w:start w:val="1"/>
      <w:numFmt w:val="decimal"/>
      <w:lvlText w:val="%1."/>
      <w:lvlJc w:val="left"/>
      <w:pPr>
        <w:ind w:left="1022" w:hanging="360"/>
        <w:jc w:val="left"/>
      </w:pPr>
      <w:rPr>
        <w:rFonts w:ascii="Verdana" w:eastAsia="Verdana" w:hAnsi="Verdana" w:cs="Verdana" w:hint="default"/>
        <w:spacing w:val="-1"/>
        <w:w w:val="98"/>
        <w:sz w:val="20"/>
        <w:szCs w:val="20"/>
      </w:rPr>
    </w:lvl>
    <w:lvl w:ilvl="1" w:tplc="71E020B6">
      <w:numFmt w:val="bullet"/>
      <w:lvlText w:val="•"/>
      <w:lvlJc w:val="left"/>
      <w:pPr>
        <w:ind w:left="1969" w:hanging="360"/>
      </w:pPr>
      <w:rPr>
        <w:rFonts w:hint="default"/>
      </w:rPr>
    </w:lvl>
    <w:lvl w:ilvl="2" w:tplc="3BCC7B7E">
      <w:numFmt w:val="bullet"/>
      <w:lvlText w:val="•"/>
      <w:lvlJc w:val="left"/>
      <w:pPr>
        <w:ind w:left="2918" w:hanging="360"/>
      </w:pPr>
      <w:rPr>
        <w:rFonts w:hint="default"/>
      </w:rPr>
    </w:lvl>
    <w:lvl w:ilvl="3" w:tplc="3850CD48">
      <w:numFmt w:val="bullet"/>
      <w:lvlText w:val="•"/>
      <w:lvlJc w:val="left"/>
      <w:pPr>
        <w:ind w:left="3867" w:hanging="360"/>
      </w:pPr>
      <w:rPr>
        <w:rFonts w:hint="default"/>
      </w:rPr>
    </w:lvl>
    <w:lvl w:ilvl="4" w:tplc="DCDEB548">
      <w:numFmt w:val="bullet"/>
      <w:lvlText w:val="•"/>
      <w:lvlJc w:val="left"/>
      <w:pPr>
        <w:ind w:left="4816" w:hanging="360"/>
      </w:pPr>
      <w:rPr>
        <w:rFonts w:hint="default"/>
      </w:rPr>
    </w:lvl>
    <w:lvl w:ilvl="5" w:tplc="FD2ABBB8">
      <w:numFmt w:val="bullet"/>
      <w:lvlText w:val="•"/>
      <w:lvlJc w:val="left"/>
      <w:pPr>
        <w:ind w:left="5765" w:hanging="360"/>
      </w:pPr>
      <w:rPr>
        <w:rFonts w:hint="default"/>
      </w:rPr>
    </w:lvl>
    <w:lvl w:ilvl="6" w:tplc="F9303CDA">
      <w:numFmt w:val="bullet"/>
      <w:lvlText w:val="•"/>
      <w:lvlJc w:val="left"/>
      <w:pPr>
        <w:ind w:left="6714" w:hanging="360"/>
      </w:pPr>
      <w:rPr>
        <w:rFonts w:hint="default"/>
      </w:rPr>
    </w:lvl>
    <w:lvl w:ilvl="7" w:tplc="063C951A">
      <w:numFmt w:val="bullet"/>
      <w:lvlText w:val="•"/>
      <w:lvlJc w:val="left"/>
      <w:pPr>
        <w:ind w:left="7663" w:hanging="360"/>
      </w:pPr>
      <w:rPr>
        <w:rFonts w:hint="default"/>
      </w:rPr>
    </w:lvl>
    <w:lvl w:ilvl="8" w:tplc="749278D6">
      <w:numFmt w:val="bullet"/>
      <w:lvlText w:val="•"/>
      <w:lvlJc w:val="left"/>
      <w:pPr>
        <w:ind w:left="8612" w:hanging="360"/>
      </w:pPr>
      <w:rPr>
        <w:rFonts w:hint="default"/>
      </w:rPr>
    </w:lvl>
  </w:abstractNum>
  <w:abstractNum w:abstractNumId="3" w15:restartNumberingAfterBreak="0">
    <w:nsid w:val="2C027FE5"/>
    <w:multiLevelType w:val="hybridMultilevel"/>
    <w:tmpl w:val="774876CA"/>
    <w:lvl w:ilvl="0" w:tplc="885EFEF4">
      <w:numFmt w:val="bullet"/>
      <w:lvlText w:val="-"/>
      <w:lvlJc w:val="left"/>
      <w:pPr>
        <w:ind w:left="119" w:hanging="216"/>
      </w:pPr>
      <w:rPr>
        <w:rFonts w:ascii="Verdana" w:eastAsia="Verdana" w:hAnsi="Verdana" w:cs="Verdana" w:hint="default"/>
        <w:w w:val="99"/>
        <w:sz w:val="20"/>
        <w:szCs w:val="20"/>
      </w:rPr>
    </w:lvl>
    <w:lvl w:ilvl="1" w:tplc="7508142C">
      <w:numFmt w:val="bullet"/>
      <w:lvlText w:val="•"/>
      <w:lvlJc w:val="left"/>
      <w:pPr>
        <w:ind w:left="1117" w:hanging="216"/>
      </w:pPr>
      <w:rPr>
        <w:rFonts w:hint="default"/>
      </w:rPr>
    </w:lvl>
    <w:lvl w:ilvl="2" w:tplc="2390CFE2">
      <w:numFmt w:val="bullet"/>
      <w:lvlText w:val="•"/>
      <w:lvlJc w:val="left"/>
      <w:pPr>
        <w:ind w:left="2115" w:hanging="216"/>
      </w:pPr>
      <w:rPr>
        <w:rFonts w:hint="default"/>
      </w:rPr>
    </w:lvl>
    <w:lvl w:ilvl="3" w:tplc="B4384C32">
      <w:numFmt w:val="bullet"/>
      <w:lvlText w:val="•"/>
      <w:lvlJc w:val="left"/>
      <w:pPr>
        <w:ind w:left="3113" w:hanging="216"/>
      </w:pPr>
      <w:rPr>
        <w:rFonts w:hint="default"/>
      </w:rPr>
    </w:lvl>
    <w:lvl w:ilvl="4" w:tplc="85FA3B3A">
      <w:numFmt w:val="bullet"/>
      <w:lvlText w:val="•"/>
      <w:lvlJc w:val="left"/>
      <w:pPr>
        <w:ind w:left="4111" w:hanging="216"/>
      </w:pPr>
      <w:rPr>
        <w:rFonts w:hint="default"/>
      </w:rPr>
    </w:lvl>
    <w:lvl w:ilvl="5" w:tplc="ADB20926">
      <w:numFmt w:val="bullet"/>
      <w:lvlText w:val="•"/>
      <w:lvlJc w:val="left"/>
      <w:pPr>
        <w:ind w:left="5109" w:hanging="216"/>
      </w:pPr>
      <w:rPr>
        <w:rFonts w:hint="default"/>
      </w:rPr>
    </w:lvl>
    <w:lvl w:ilvl="6" w:tplc="4D3EBECE">
      <w:numFmt w:val="bullet"/>
      <w:lvlText w:val="•"/>
      <w:lvlJc w:val="left"/>
      <w:pPr>
        <w:ind w:left="6107" w:hanging="216"/>
      </w:pPr>
      <w:rPr>
        <w:rFonts w:hint="default"/>
      </w:rPr>
    </w:lvl>
    <w:lvl w:ilvl="7" w:tplc="574EE66A">
      <w:numFmt w:val="bullet"/>
      <w:lvlText w:val="•"/>
      <w:lvlJc w:val="left"/>
      <w:pPr>
        <w:ind w:left="7105" w:hanging="216"/>
      </w:pPr>
      <w:rPr>
        <w:rFonts w:hint="default"/>
      </w:rPr>
    </w:lvl>
    <w:lvl w:ilvl="8" w:tplc="EF866932">
      <w:numFmt w:val="bullet"/>
      <w:lvlText w:val="•"/>
      <w:lvlJc w:val="left"/>
      <w:pPr>
        <w:ind w:left="8103" w:hanging="216"/>
      </w:pPr>
      <w:rPr>
        <w:rFonts w:hint="default"/>
      </w:rPr>
    </w:lvl>
  </w:abstractNum>
  <w:abstractNum w:abstractNumId="4" w15:restartNumberingAfterBreak="0">
    <w:nsid w:val="3A382874"/>
    <w:multiLevelType w:val="hybridMultilevel"/>
    <w:tmpl w:val="3CB8E5E2"/>
    <w:lvl w:ilvl="0" w:tplc="B4C22C74">
      <w:numFmt w:val="bullet"/>
      <w:lvlText w:val="-"/>
      <w:lvlJc w:val="left"/>
      <w:pPr>
        <w:ind w:left="1052" w:hanging="360"/>
      </w:pPr>
      <w:rPr>
        <w:rFonts w:ascii="Times New Roman" w:eastAsia="Times New Roman" w:hAnsi="Times New Roman" w:cs="Times New Roman" w:hint="default"/>
        <w:w w:val="98"/>
        <w:sz w:val="18"/>
        <w:szCs w:val="18"/>
      </w:rPr>
    </w:lvl>
    <w:lvl w:ilvl="1" w:tplc="A75E7152">
      <w:numFmt w:val="bullet"/>
      <w:lvlText w:val="•"/>
      <w:lvlJc w:val="left"/>
      <w:pPr>
        <w:ind w:left="1992" w:hanging="360"/>
      </w:pPr>
      <w:rPr>
        <w:rFonts w:hint="default"/>
      </w:rPr>
    </w:lvl>
    <w:lvl w:ilvl="2" w:tplc="C6D42CD4">
      <w:numFmt w:val="bullet"/>
      <w:lvlText w:val="•"/>
      <w:lvlJc w:val="left"/>
      <w:pPr>
        <w:ind w:left="2924" w:hanging="360"/>
      </w:pPr>
      <w:rPr>
        <w:rFonts w:hint="default"/>
      </w:rPr>
    </w:lvl>
    <w:lvl w:ilvl="3" w:tplc="428EAE7E">
      <w:numFmt w:val="bullet"/>
      <w:lvlText w:val="•"/>
      <w:lvlJc w:val="left"/>
      <w:pPr>
        <w:ind w:left="3856" w:hanging="360"/>
      </w:pPr>
      <w:rPr>
        <w:rFonts w:hint="default"/>
      </w:rPr>
    </w:lvl>
    <w:lvl w:ilvl="4" w:tplc="8ACC414C">
      <w:numFmt w:val="bullet"/>
      <w:lvlText w:val="•"/>
      <w:lvlJc w:val="left"/>
      <w:pPr>
        <w:ind w:left="4788" w:hanging="360"/>
      </w:pPr>
      <w:rPr>
        <w:rFonts w:hint="default"/>
      </w:rPr>
    </w:lvl>
    <w:lvl w:ilvl="5" w:tplc="6DBC57DC">
      <w:numFmt w:val="bullet"/>
      <w:lvlText w:val="•"/>
      <w:lvlJc w:val="left"/>
      <w:pPr>
        <w:ind w:left="5720" w:hanging="360"/>
      </w:pPr>
      <w:rPr>
        <w:rFonts w:hint="default"/>
      </w:rPr>
    </w:lvl>
    <w:lvl w:ilvl="6" w:tplc="ED4AF728">
      <w:numFmt w:val="bullet"/>
      <w:lvlText w:val="•"/>
      <w:lvlJc w:val="left"/>
      <w:pPr>
        <w:ind w:left="6652" w:hanging="360"/>
      </w:pPr>
      <w:rPr>
        <w:rFonts w:hint="default"/>
      </w:rPr>
    </w:lvl>
    <w:lvl w:ilvl="7" w:tplc="47FE6BEE">
      <w:numFmt w:val="bullet"/>
      <w:lvlText w:val="•"/>
      <w:lvlJc w:val="left"/>
      <w:pPr>
        <w:ind w:left="7584" w:hanging="360"/>
      </w:pPr>
      <w:rPr>
        <w:rFonts w:hint="default"/>
      </w:rPr>
    </w:lvl>
    <w:lvl w:ilvl="8" w:tplc="11927E28">
      <w:numFmt w:val="bullet"/>
      <w:lvlText w:val="•"/>
      <w:lvlJc w:val="left"/>
      <w:pPr>
        <w:ind w:left="8516" w:hanging="360"/>
      </w:pPr>
      <w:rPr>
        <w:rFonts w:hint="default"/>
      </w:rPr>
    </w:lvl>
  </w:abstractNum>
  <w:abstractNum w:abstractNumId="5" w15:restartNumberingAfterBreak="0">
    <w:nsid w:val="3ACF652C"/>
    <w:multiLevelType w:val="hybridMultilevel"/>
    <w:tmpl w:val="4648CA36"/>
    <w:lvl w:ilvl="0" w:tplc="0CEC2D4E">
      <w:start w:val="2"/>
      <w:numFmt w:val="decimal"/>
      <w:lvlText w:val="%1."/>
      <w:lvlJc w:val="left"/>
      <w:pPr>
        <w:ind w:left="510" w:hanging="281"/>
        <w:jc w:val="right"/>
      </w:pPr>
      <w:rPr>
        <w:rFonts w:ascii="Verdana" w:eastAsia="Verdana" w:hAnsi="Verdana" w:cs="Verdana" w:hint="default"/>
        <w:b/>
        <w:bCs/>
        <w:w w:val="99"/>
        <w:sz w:val="20"/>
        <w:szCs w:val="20"/>
      </w:rPr>
    </w:lvl>
    <w:lvl w:ilvl="1" w:tplc="8AB0F48E">
      <w:start w:val="1"/>
      <w:numFmt w:val="lowerLetter"/>
      <w:lvlText w:val="%2)"/>
      <w:lvlJc w:val="left"/>
      <w:pPr>
        <w:ind w:left="780" w:hanging="430"/>
        <w:jc w:val="left"/>
      </w:pPr>
      <w:rPr>
        <w:rFonts w:hint="default"/>
        <w:i/>
        <w:spacing w:val="-1"/>
        <w:w w:val="98"/>
      </w:rPr>
    </w:lvl>
    <w:lvl w:ilvl="2" w:tplc="75467B52">
      <w:numFmt w:val="bullet"/>
      <w:lvlText w:val="•"/>
      <w:lvlJc w:val="left"/>
      <w:pPr>
        <w:ind w:left="1815" w:hanging="430"/>
      </w:pPr>
      <w:rPr>
        <w:rFonts w:hint="default"/>
      </w:rPr>
    </w:lvl>
    <w:lvl w:ilvl="3" w:tplc="796A691C">
      <w:numFmt w:val="bullet"/>
      <w:lvlText w:val="•"/>
      <w:lvlJc w:val="left"/>
      <w:pPr>
        <w:ind w:left="2850" w:hanging="430"/>
      </w:pPr>
      <w:rPr>
        <w:rFonts w:hint="default"/>
      </w:rPr>
    </w:lvl>
    <w:lvl w:ilvl="4" w:tplc="F9723922">
      <w:numFmt w:val="bullet"/>
      <w:lvlText w:val="•"/>
      <w:lvlJc w:val="left"/>
      <w:pPr>
        <w:ind w:left="3886" w:hanging="430"/>
      </w:pPr>
      <w:rPr>
        <w:rFonts w:hint="default"/>
      </w:rPr>
    </w:lvl>
    <w:lvl w:ilvl="5" w:tplc="34CE3B02">
      <w:numFmt w:val="bullet"/>
      <w:lvlText w:val="•"/>
      <w:lvlJc w:val="left"/>
      <w:pPr>
        <w:ind w:left="4921" w:hanging="430"/>
      </w:pPr>
      <w:rPr>
        <w:rFonts w:hint="default"/>
      </w:rPr>
    </w:lvl>
    <w:lvl w:ilvl="6" w:tplc="1946D0D2">
      <w:numFmt w:val="bullet"/>
      <w:lvlText w:val="•"/>
      <w:lvlJc w:val="left"/>
      <w:pPr>
        <w:ind w:left="5957" w:hanging="430"/>
      </w:pPr>
      <w:rPr>
        <w:rFonts w:hint="default"/>
      </w:rPr>
    </w:lvl>
    <w:lvl w:ilvl="7" w:tplc="94C4BA40">
      <w:numFmt w:val="bullet"/>
      <w:lvlText w:val="•"/>
      <w:lvlJc w:val="left"/>
      <w:pPr>
        <w:ind w:left="6992" w:hanging="430"/>
      </w:pPr>
      <w:rPr>
        <w:rFonts w:hint="default"/>
      </w:rPr>
    </w:lvl>
    <w:lvl w:ilvl="8" w:tplc="9EDA8EE8">
      <w:numFmt w:val="bullet"/>
      <w:lvlText w:val="•"/>
      <w:lvlJc w:val="left"/>
      <w:pPr>
        <w:ind w:left="8028" w:hanging="430"/>
      </w:pPr>
      <w:rPr>
        <w:rFonts w:hint="default"/>
      </w:rPr>
    </w:lvl>
  </w:abstractNum>
  <w:abstractNum w:abstractNumId="6" w15:restartNumberingAfterBreak="0">
    <w:nsid w:val="47960FE3"/>
    <w:multiLevelType w:val="hybridMultilevel"/>
    <w:tmpl w:val="6554C8A8"/>
    <w:lvl w:ilvl="0" w:tplc="56927070">
      <w:numFmt w:val="bullet"/>
      <w:lvlText w:val="-"/>
      <w:lvlJc w:val="left"/>
      <w:pPr>
        <w:ind w:left="1052" w:hanging="363"/>
      </w:pPr>
      <w:rPr>
        <w:rFonts w:ascii="Arial" w:eastAsia="Arial" w:hAnsi="Arial" w:cs="Arial" w:hint="default"/>
        <w:w w:val="98"/>
        <w:sz w:val="20"/>
        <w:szCs w:val="20"/>
      </w:rPr>
    </w:lvl>
    <w:lvl w:ilvl="1" w:tplc="D80E3508">
      <w:numFmt w:val="bullet"/>
      <w:lvlText w:val="•"/>
      <w:lvlJc w:val="left"/>
      <w:pPr>
        <w:ind w:left="1992" w:hanging="363"/>
      </w:pPr>
      <w:rPr>
        <w:rFonts w:hint="default"/>
      </w:rPr>
    </w:lvl>
    <w:lvl w:ilvl="2" w:tplc="F1B2ECEE">
      <w:numFmt w:val="bullet"/>
      <w:lvlText w:val="•"/>
      <w:lvlJc w:val="left"/>
      <w:pPr>
        <w:ind w:left="2924" w:hanging="363"/>
      </w:pPr>
      <w:rPr>
        <w:rFonts w:hint="default"/>
      </w:rPr>
    </w:lvl>
    <w:lvl w:ilvl="3" w:tplc="EE3288B4">
      <w:numFmt w:val="bullet"/>
      <w:lvlText w:val="•"/>
      <w:lvlJc w:val="left"/>
      <w:pPr>
        <w:ind w:left="3856" w:hanging="363"/>
      </w:pPr>
      <w:rPr>
        <w:rFonts w:hint="default"/>
      </w:rPr>
    </w:lvl>
    <w:lvl w:ilvl="4" w:tplc="E9166FAE">
      <w:numFmt w:val="bullet"/>
      <w:lvlText w:val="•"/>
      <w:lvlJc w:val="left"/>
      <w:pPr>
        <w:ind w:left="4788" w:hanging="363"/>
      </w:pPr>
      <w:rPr>
        <w:rFonts w:hint="default"/>
      </w:rPr>
    </w:lvl>
    <w:lvl w:ilvl="5" w:tplc="F7342CDC">
      <w:numFmt w:val="bullet"/>
      <w:lvlText w:val="•"/>
      <w:lvlJc w:val="left"/>
      <w:pPr>
        <w:ind w:left="5720" w:hanging="363"/>
      </w:pPr>
      <w:rPr>
        <w:rFonts w:hint="default"/>
      </w:rPr>
    </w:lvl>
    <w:lvl w:ilvl="6" w:tplc="6ACA634A">
      <w:numFmt w:val="bullet"/>
      <w:lvlText w:val="•"/>
      <w:lvlJc w:val="left"/>
      <w:pPr>
        <w:ind w:left="6652" w:hanging="363"/>
      </w:pPr>
      <w:rPr>
        <w:rFonts w:hint="default"/>
      </w:rPr>
    </w:lvl>
    <w:lvl w:ilvl="7" w:tplc="A95CB22E">
      <w:numFmt w:val="bullet"/>
      <w:lvlText w:val="•"/>
      <w:lvlJc w:val="left"/>
      <w:pPr>
        <w:ind w:left="7584" w:hanging="363"/>
      </w:pPr>
      <w:rPr>
        <w:rFonts w:hint="default"/>
      </w:rPr>
    </w:lvl>
    <w:lvl w:ilvl="8" w:tplc="3F9C933E">
      <w:numFmt w:val="bullet"/>
      <w:lvlText w:val="•"/>
      <w:lvlJc w:val="left"/>
      <w:pPr>
        <w:ind w:left="8516" w:hanging="363"/>
      </w:pPr>
      <w:rPr>
        <w:rFonts w:hint="default"/>
      </w:rPr>
    </w:lvl>
  </w:abstractNum>
  <w:abstractNum w:abstractNumId="7" w15:restartNumberingAfterBreak="0">
    <w:nsid w:val="6B6E2B79"/>
    <w:multiLevelType w:val="hybridMultilevel"/>
    <w:tmpl w:val="D540A028"/>
    <w:lvl w:ilvl="0" w:tplc="BE5C6826">
      <w:numFmt w:val="bullet"/>
      <w:lvlText w:val="-"/>
      <w:lvlJc w:val="left"/>
      <w:pPr>
        <w:ind w:left="480" w:hanging="161"/>
      </w:pPr>
      <w:rPr>
        <w:rFonts w:ascii="Verdana" w:eastAsia="Verdana" w:hAnsi="Verdana" w:cs="Verdana" w:hint="default"/>
        <w:w w:val="99"/>
        <w:sz w:val="20"/>
        <w:szCs w:val="20"/>
      </w:rPr>
    </w:lvl>
    <w:lvl w:ilvl="1" w:tplc="0FC44AC8">
      <w:numFmt w:val="bullet"/>
      <w:lvlText w:val="-"/>
      <w:lvlJc w:val="left"/>
      <w:pPr>
        <w:ind w:left="592" w:hanging="128"/>
      </w:pPr>
      <w:rPr>
        <w:rFonts w:ascii="Verdana" w:eastAsia="Verdana" w:hAnsi="Verdana" w:cs="Verdana" w:hint="default"/>
        <w:w w:val="99"/>
        <w:sz w:val="20"/>
        <w:szCs w:val="20"/>
      </w:rPr>
    </w:lvl>
    <w:lvl w:ilvl="2" w:tplc="42FE95CE">
      <w:numFmt w:val="bullet"/>
      <w:lvlText w:val="•"/>
      <w:lvlJc w:val="left"/>
      <w:pPr>
        <w:ind w:left="1701" w:hanging="128"/>
      </w:pPr>
      <w:rPr>
        <w:rFonts w:hint="default"/>
      </w:rPr>
    </w:lvl>
    <w:lvl w:ilvl="3" w:tplc="72A002DA">
      <w:numFmt w:val="bullet"/>
      <w:lvlText w:val="•"/>
      <w:lvlJc w:val="left"/>
      <w:pPr>
        <w:ind w:left="2802" w:hanging="128"/>
      </w:pPr>
      <w:rPr>
        <w:rFonts w:hint="default"/>
      </w:rPr>
    </w:lvl>
    <w:lvl w:ilvl="4" w:tplc="D31C7EBC">
      <w:numFmt w:val="bullet"/>
      <w:lvlText w:val="•"/>
      <w:lvlJc w:val="left"/>
      <w:pPr>
        <w:ind w:left="3903" w:hanging="128"/>
      </w:pPr>
      <w:rPr>
        <w:rFonts w:hint="default"/>
      </w:rPr>
    </w:lvl>
    <w:lvl w:ilvl="5" w:tplc="8F9251FC">
      <w:numFmt w:val="bullet"/>
      <w:lvlText w:val="•"/>
      <w:lvlJc w:val="left"/>
      <w:pPr>
        <w:ind w:left="5004" w:hanging="128"/>
      </w:pPr>
      <w:rPr>
        <w:rFonts w:hint="default"/>
      </w:rPr>
    </w:lvl>
    <w:lvl w:ilvl="6" w:tplc="A9F6DFB2">
      <w:numFmt w:val="bullet"/>
      <w:lvlText w:val="•"/>
      <w:lvlJc w:val="left"/>
      <w:pPr>
        <w:ind w:left="6106" w:hanging="128"/>
      </w:pPr>
      <w:rPr>
        <w:rFonts w:hint="default"/>
      </w:rPr>
    </w:lvl>
    <w:lvl w:ilvl="7" w:tplc="44E46CE8">
      <w:numFmt w:val="bullet"/>
      <w:lvlText w:val="•"/>
      <w:lvlJc w:val="left"/>
      <w:pPr>
        <w:ind w:left="7207" w:hanging="128"/>
      </w:pPr>
      <w:rPr>
        <w:rFonts w:hint="default"/>
      </w:rPr>
    </w:lvl>
    <w:lvl w:ilvl="8" w:tplc="72F808D8">
      <w:numFmt w:val="bullet"/>
      <w:lvlText w:val="•"/>
      <w:lvlJc w:val="left"/>
      <w:pPr>
        <w:ind w:left="8308" w:hanging="128"/>
      </w:pPr>
      <w:rPr>
        <w:rFonts w:hint="default"/>
      </w:rPr>
    </w:lvl>
  </w:abstractNum>
  <w:abstractNum w:abstractNumId="8" w15:restartNumberingAfterBreak="0">
    <w:nsid w:val="73AB431B"/>
    <w:multiLevelType w:val="hybridMultilevel"/>
    <w:tmpl w:val="2766B674"/>
    <w:lvl w:ilvl="0" w:tplc="2CDECB56">
      <w:start w:val="1"/>
      <w:numFmt w:val="lowerLetter"/>
      <w:lvlText w:val="%1)"/>
      <w:lvlJc w:val="left"/>
      <w:pPr>
        <w:ind w:left="1052" w:hanging="363"/>
        <w:jc w:val="left"/>
      </w:pPr>
      <w:rPr>
        <w:rFonts w:hint="default"/>
        <w:spacing w:val="-1"/>
        <w:w w:val="98"/>
      </w:rPr>
    </w:lvl>
    <w:lvl w:ilvl="1" w:tplc="342E3DC4">
      <w:start w:val="1"/>
      <w:numFmt w:val="lowerLetter"/>
      <w:lvlText w:val="%2)"/>
      <w:lvlJc w:val="left"/>
      <w:pPr>
        <w:ind w:left="1093" w:hanging="286"/>
        <w:jc w:val="left"/>
      </w:pPr>
      <w:rPr>
        <w:rFonts w:ascii="Verdana" w:eastAsia="Verdana" w:hAnsi="Verdana" w:cs="Verdana" w:hint="default"/>
        <w:spacing w:val="-1"/>
        <w:w w:val="98"/>
        <w:sz w:val="20"/>
        <w:szCs w:val="20"/>
      </w:rPr>
    </w:lvl>
    <w:lvl w:ilvl="2" w:tplc="012E9782">
      <w:numFmt w:val="bullet"/>
      <w:lvlText w:val="•"/>
      <w:lvlJc w:val="left"/>
      <w:pPr>
        <w:ind w:left="2131" w:hanging="286"/>
      </w:pPr>
      <w:rPr>
        <w:rFonts w:hint="default"/>
      </w:rPr>
    </w:lvl>
    <w:lvl w:ilvl="3" w:tplc="CFD46FD0">
      <w:numFmt w:val="bullet"/>
      <w:lvlText w:val="•"/>
      <w:lvlJc w:val="left"/>
      <w:pPr>
        <w:ind w:left="3162" w:hanging="286"/>
      </w:pPr>
      <w:rPr>
        <w:rFonts w:hint="default"/>
      </w:rPr>
    </w:lvl>
    <w:lvl w:ilvl="4" w:tplc="F45AA63C">
      <w:numFmt w:val="bullet"/>
      <w:lvlText w:val="•"/>
      <w:lvlJc w:val="left"/>
      <w:pPr>
        <w:ind w:left="4193" w:hanging="286"/>
      </w:pPr>
      <w:rPr>
        <w:rFonts w:hint="default"/>
      </w:rPr>
    </w:lvl>
    <w:lvl w:ilvl="5" w:tplc="C5F03DCC">
      <w:numFmt w:val="bullet"/>
      <w:lvlText w:val="•"/>
      <w:lvlJc w:val="left"/>
      <w:pPr>
        <w:ind w:left="5224" w:hanging="286"/>
      </w:pPr>
      <w:rPr>
        <w:rFonts w:hint="default"/>
      </w:rPr>
    </w:lvl>
    <w:lvl w:ilvl="6" w:tplc="41DCEDDA">
      <w:numFmt w:val="bullet"/>
      <w:lvlText w:val="•"/>
      <w:lvlJc w:val="left"/>
      <w:pPr>
        <w:ind w:left="6256" w:hanging="286"/>
      </w:pPr>
      <w:rPr>
        <w:rFonts w:hint="default"/>
      </w:rPr>
    </w:lvl>
    <w:lvl w:ilvl="7" w:tplc="50F64DC0">
      <w:numFmt w:val="bullet"/>
      <w:lvlText w:val="•"/>
      <w:lvlJc w:val="left"/>
      <w:pPr>
        <w:ind w:left="7287" w:hanging="286"/>
      </w:pPr>
      <w:rPr>
        <w:rFonts w:hint="default"/>
      </w:rPr>
    </w:lvl>
    <w:lvl w:ilvl="8" w:tplc="2A3EDB90">
      <w:numFmt w:val="bullet"/>
      <w:lvlText w:val="•"/>
      <w:lvlJc w:val="left"/>
      <w:pPr>
        <w:ind w:left="8318" w:hanging="286"/>
      </w:pPr>
      <w:rPr>
        <w:rFonts w:hint="default"/>
      </w:rPr>
    </w:lvl>
  </w:abstractNum>
  <w:abstractNum w:abstractNumId="9" w15:restartNumberingAfterBreak="0">
    <w:nsid w:val="7E78085D"/>
    <w:multiLevelType w:val="hybridMultilevel"/>
    <w:tmpl w:val="F7EE174A"/>
    <w:lvl w:ilvl="0" w:tplc="C8DAE254">
      <w:start w:val="1"/>
      <w:numFmt w:val="lowerLetter"/>
      <w:lvlText w:val="%1)"/>
      <w:lvlJc w:val="left"/>
      <w:pPr>
        <w:ind w:left="1140" w:hanging="363"/>
        <w:jc w:val="left"/>
      </w:pPr>
      <w:rPr>
        <w:rFonts w:hint="default"/>
        <w:i/>
        <w:spacing w:val="-1"/>
        <w:w w:val="98"/>
      </w:rPr>
    </w:lvl>
    <w:lvl w:ilvl="1" w:tplc="4E02FCD4">
      <w:numFmt w:val="bullet"/>
      <w:lvlText w:val="•"/>
      <w:lvlJc w:val="left"/>
      <w:pPr>
        <w:ind w:left="2035" w:hanging="363"/>
      </w:pPr>
      <w:rPr>
        <w:rFonts w:hint="default"/>
      </w:rPr>
    </w:lvl>
    <w:lvl w:ilvl="2" w:tplc="0BEE050E">
      <w:numFmt w:val="bullet"/>
      <w:lvlText w:val="•"/>
      <w:lvlJc w:val="left"/>
      <w:pPr>
        <w:ind w:left="2931" w:hanging="363"/>
      </w:pPr>
      <w:rPr>
        <w:rFonts w:hint="default"/>
      </w:rPr>
    </w:lvl>
    <w:lvl w:ilvl="3" w:tplc="57BA1550">
      <w:numFmt w:val="bullet"/>
      <w:lvlText w:val="•"/>
      <w:lvlJc w:val="left"/>
      <w:pPr>
        <w:ind w:left="3827" w:hanging="363"/>
      </w:pPr>
      <w:rPr>
        <w:rFonts w:hint="default"/>
      </w:rPr>
    </w:lvl>
    <w:lvl w:ilvl="4" w:tplc="172676A0">
      <w:numFmt w:val="bullet"/>
      <w:lvlText w:val="•"/>
      <w:lvlJc w:val="left"/>
      <w:pPr>
        <w:ind w:left="4723" w:hanging="363"/>
      </w:pPr>
      <w:rPr>
        <w:rFonts w:hint="default"/>
      </w:rPr>
    </w:lvl>
    <w:lvl w:ilvl="5" w:tplc="48F42E3E">
      <w:numFmt w:val="bullet"/>
      <w:lvlText w:val="•"/>
      <w:lvlJc w:val="left"/>
      <w:pPr>
        <w:ind w:left="5619" w:hanging="363"/>
      </w:pPr>
      <w:rPr>
        <w:rFonts w:hint="default"/>
      </w:rPr>
    </w:lvl>
    <w:lvl w:ilvl="6" w:tplc="66C4F128">
      <w:numFmt w:val="bullet"/>
      <w:lvlText w:val="•"/>
      <w:lvlJc w:val="left"/>
      <w:pPr>
        <w:ind w:left="6515" w:hanging="363"/>
      </w:pPr>
      <w:rPr>
        <w:rFonts w:hint="default"/>
      </w:rPr>
    </w:lvl>
    <w:lvl w:ilvl="7" w:tplc="4A0E878A">
      <w:numFmt w:val="bullet"/>
      <w:lvlText w:val="•"/>
      <w:lvlJc w:val="left"/>
      <w:pPr>
        <w:ind w:left="7411" w:hanging="363"/>
      </w:pPr>
      <w:rPr>
        <w:rFonts w:hint="default"/>
      </w:rPr>
    </w:lvl>
    <w:lvl w:ilvl="8" w:tplc="1C86BD30">
      <w:numFmt w:val="bullet"/>
      <w:lvlText w:val="•"/>
      <w:lvlJc w:val="left"/>
      <w:pPr>
        <w:ind w:left="8307" w:hanging="363"/>
      </w:pPr>
      <w:rPr>
        <w:rFonts w:hint="default"/>
      </w:rPr>
    </w:lvl>
  </w:abstractNum>
  <w:abstractNum w:abstractNumId="10" w15:restartNumberingAfterBreak="0">
    <w:nsid w:val="7F17571C"/>
    <w:multiLevelType w:val="hybridMultilevel"/>
    <w:tmpl w:val="37869CAC"/>
    <w:lvl w:ilvl="0" w:tplc="122465E2">
      <w:start w:val="11"/>
      <w:numFmt w:val="decimal"/>
      <w:lvlText w:val="%1."/>
      <w:lvlJc w:val="left"/>
      <w:pPr>
        <w:ind w:left="683" w:hanging="423"/>
        <w:jc w:val="left"/>
      </w:pPr>
      <w:rPr>
        <w:rFonts w:ascii="Verdana" w:eastAsia="Verdana" w:hAnsi="Verdana" w:cs="Verdana" w:hint="default"/>
        <w:b/>
        <w:bCs/>
        <w:w w:val="99"/>
        <w:sz w:val="20"/>
        <w:szCs w:val="20"/>
      </w:rPr>
    </w:lvl>
    <w:lvl w:ilvl="1" w:tplc="EA60E47E">
      <w:numFmt w:val="bullet"/>
      <w:lvlText w:val="•"/>
      <w:lvlJc w:val="left"/>
      <w:pPr>
        <w:ind w:left="1621" w:hanging="423"/>
      </w:pPr>
      <w:rPr>
        <w:rFonts w:hint="default"/>
      </w:rPr>
    </w:lvl>
    <w:lvl w:ilvl="2" w:tplc="6C3EF4FE">
      <w:numFmt w:val="bullet"/>
      <w:lvlText w:val="•"/>
      <w:lvlJc w:val="left"/>
      <w:pPr>
        <w:ind w:left="2563" w:hanging="423"/>
      </w:pPr>
      <w:rPr>
        <w:rFonts w:hint="default"/>
      </w:rPr>
    </w:lvl>
    <w:lvl w:ilvl="3" w:tplc="38521582">
      <w:numFmt w:val="bullet"/>
      <w:lvlText w:val="•"/>
      <w:lvlJc w:val="left"/>
      <w:pPr>
        <w:ind w:left="3505" w:hanging="423"/>
      </w:pPr>
      <w:rPr>
        <w:rFonts w:hint="default"/>
      </w:rPr>
    </w:lvl>
    <w:lvl w:ilvl="4" w:tplc="8020DA86">
      <w:numFmt w:val="bullet"/>
      <w:lvlText w:val="•"/>
      <w:lvlJc w:val="left"/>
      <w:pPr>
        <w:ind w:left="4447" w:hanging="423"/>
      </w:pPr>
      <w:rPr>
        <w:rFonts w:hint="default"/>
      </w:rPr>
    </w:lvl>
    <w:lvl w:ilvl="5" w:tplc="C61833CA">
      <w:numFmt w:val="bullet"/>
      <w:lvlText w:val="•"/>
      <w:lvlJc w:val="left"/>
      <w:pPr>
        <w:ind w:left="5389" w:hanging="423"/>
      </w:pPr>
      <w:rPr>
        <w:rFonts w:hint="default"/>
      </w:rPr>
    </w:lvl>
    <w:lvl w:ilvl="6" w:tplc="54AE3196">
      <w:numFmt w:val="bullet"/>
      <w:lvlText w:val="•"/>
      <w:lvlJc w:val="left"/>
      <w:pPr>
        <w:ind w:left="6331" w:hanging="423"/>
      </w:pPr>
      <w:rPr>
        <w:rFonts w:hint="default"/>
      </w:rPr>
    </w:lvl>
    <w:lvl w:ilvl="7" w:tplc="B9D80B5C">
      <w:numFmt w:val="bullet"/>
      <w:lvlText w:val="•"/>
      <w:lvlJc w:val="left"/>
      <w:pPr>
        <w:ind w:left="7273" w:hanging="423"/>
      </w:pPr>
      <w:rPr>
        <w:rFonts w:hint="default"/>
      </w:rPr>
    </w:lvl>
    <w:lvl w:ilvl="8" w:tplc="2F02B5B4">
      <w:numFmt w:val="bullet"/>
      <w:lvlText w:val="•"/>
      <w:lvlJc w:val="left"/>
      <w:pPr>
        <w:ind w:left="8215" w:hanging="423"/>
      </w:pPr>
      <w:rPr>
        <w:rFonts w:hint="default"/>
      </w:rPr>
    </w:lvl>
  </w:abstractNum>
  <w:abstractNum w:abstractNumId="11" w15:restartNumberingAfterBreak="0">
    <w:nsid w:val="7F83160B"/>
    <w:multiLevelType w:val="hybridMultilevel"/>
    <w:tmpl w:val="44E449F4"/>
    <w:lvl w:ilvl="0" w:tplc="769CB0DA">
      <w:start w:val="1"/>
      <w:numFmt w:val="lowerLetter"/>
      <w:lvlText w:val="%1)"/>
      <w:lvlJc w:val="left"/>
      <w:pPr>
        <w:ind w:left="760" w:hanging="360"/>
        <w:jc w:val="left"/>
      </w:pPr>
      <w:rPr>
        <w:rFonts w:hint="default"/>
        <w:b w:val="0"/>
        <w:bCs/>
        <w:i w:val="0"/>
        <w:iCs/>
        <w:spacing w:val="-1"/>
        <w:w w:val="98"/>
      </w:rPr>
    </w:lvl>
    <w:lvl w:ilvl="1" w:tplc="3BF2224E">
      <w:start w:val="1"/>
      <w:numFmt w:val="lowerLetter"/>
      <w:lvlText w:val="%2)"/>
      <w:lvlJc w:val="left"/>
      <w:pPr>
        <w:ind w:left="1052" w:hanging="358"/>
        <w:jc w:val="left"/>
      </w:pPr>
      <w:rPr>
        <w:rFonts w:ascii="Arial" w:eastAsia="Arial" w:hAnsi="Arial" w:cs="Arial" w:hint="default"/>
        <w:spacing w:val="-4"/>
        <w:w w:val="98"/>
        <w:sz w:val="20"/>
        <w:szCs w:val="20"/>
      </w:rPr>
    </w:lvl>
    <w:lvl w:ilvl="2" w:tplc="896C76D8">
      <w:numFmt w:val="bullet"/>
      <w:lvlText w:val="•"/>
      <w:lvlJc w:val="left"/>
      <w:pPr>
        <w:ind w:left="2095" w:hanging="358"/>
      </w:pPr>
      <w:rPr>
        <w:rFonts w:hint="default"/>
      </w:rPr>
    </w:lvl>
    <w:lvl w:ilvl="3" w:tplc="C0B223E4">
      <w:numFmt w:val="bullet"/>
      <w:lvlText w:val="•"/>
      <w:lvlJc w:val="left"/>
      <w:pPr>
        <w:ind w:left="3131" w:hanging="358"/>
      </w:pPr>
      <w:rPr>
        <w:rFonts w:hint="default"/>
      </w:rPr>
    </w:lvl>
    <w:lvl w:ilvl="4" w:tplc="5B6E14F8">
      <w:numFmt w:val="bullet"/>
      <w:lvlText w:val="•"/>
      <w:lvlJc w:val="left"/>
      <w:pPr>
        <w:ind w:left="4166" w:hanging="358"/>
      </w:pPr>
      <w:rPr>
        <w:rFonts w:hint="default"/>
      </w:rPr>
    </w:lvl>
    <w:lvl w:ilvl="5" w:tplc="F0F6C596">
      <w:numFmt w:val="bullet"/>
      <w:lvlText w:val="•"/>
      <w:lvlJc w:val="left"/>
      <w:pPr>
        <w:ind w:left="5202" w:hanging="358"/>
      </w:pPr>
      <w:rPr>
        <w:rFonts w:hint="default"/>
      </w:rPr>
    </w:lvl>
    <w:lvl w:ilvl="6" w:tplc="C2885F08">
      <w:numFmt w:val="bullet"/>
      <w:lvlText w:val="•"/>
      <w:lvlJc w:val="left"/>
      <w:pPr>
        <w:ind w:left="6238" w:hanging="358"/>
      </w:pPr>
      <w:rPr>
        <w:rFonts w:hint="default"/>
      </w:rPr>
    </w:lvl>
    <w:lvl w:ilvl="7" w:tplc="4F225E00">
      <w:numFmt w:val="bullet"/>
      <w:lvlText w:val="•"/>
      <w:lvlJc w:val="left"/>
      <w:pPr>
        <w:ind w:left="7273" w:hanging="358"/>
      </w:pPr>
      <w:rPr>
        <w:rFonts w:hint="default"/>
      </w:rPr>
    </w:lvl>
    <w:lvl w:ilvl="8" w:tplc="B0AAFB88">
      <w:numFmt w:val="bullet"/>
      <w:lvlText w:val="•"/>
      <w:lvlJc w:val="left"/>
      <w:pPr>
        <w:ind w:left="8309" w:hanging="358"/>
      </w:pPr>
      <w:rPr>
        <w:rFonts w:hint="default"/>
      </w:rPr>
    </w:lvl>
  </w:abstractNum>
  <w:num w:numId="1">
    <w:abstractNumId w:val="9"/>
  </w:num>
  <w:num w:numId="2">
    <w:abstractNumId w:val="2"/>
  </w:num>
  <w:num w:numId="3">
    <w:abstractNumId w:val="1"/>
  </w:num>
  <w:num w:numId="4">
    <w:abstractNumId w:val="7"/>
  </w:num>
  <w:num w:numId="5">
    <w:abstractNumId w:val="10"/>
  </w:num>
  <w:num w:numId="6">
    <w:abstractNumId w:val="5"/>
  </w:num>
  <w:num w:numId="7">
    <w:abstractNumId w:val="3"/>
  </w:num>
  <w:num w:numId="8">
    <w:abstractNumId w:val="6"/>
  </w:num>
  <w:num w:numId="9">
    <w:abstractNumId w:val="4"/>
  </w:num>
  <w:num w:numId="10">
    <w:abstractNumId w:val="1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revisionView w:inkAnnotations="0"/>
  <w:defaultTabStop w:val="720"/>
  <w:hyphenationZone w:val="283"/>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B6450"/>
    <w:rsid w:val="00065C45"/>
    <w:rsid w:val="00066423"/>
    <w:rsid w:val="000B0568"/>
    <w:rsid w:val="000E1B8E"/>
    <w:rsid w:val="000F4F06"/>
    <w:rsid w:val="00184879"/>
    <w:rsid w:val="001E7D90"/>
    <w:rsid w:val="00275E7D"/>
    <w:rsid w:val="002D465F"/>
    <w:rsid w:val="00326DF9"/>
    <w:rsid w:val="00475D74"/>
    <w:rsid w:val="0049508A"/>
    <w:rsid w:val="004A6A30"/>
    <w:rsid w:val="00536E91"/>
    <w:rsid w:val="005618B6"/>
    <w:rsid w:val="005C255E"/>
    <w:rsid w:val="005F016D"/>
    <w:rsid w:val="005F778D"/>
    <w:rsid w:val="00626837"/>
    <w:rsid w:val="0068015D"/>
    <w:rsid w:val="006A799E"/>
    <w:rsid w:val="007B4196"/>
    <w:rsid w:val="008549D0"/>
    <w:rsid w:val="00A15699"/>
    <w:rsid w:val="00AA44DA"/>
    <w:rsid w:val="00B80D28"/>
    <w:rsid w:val="00C56CD1"/>
    <w:rsid w:val="00CF32E5"/>
    <w:rsid w:val="00D7419A"/>
    <w:rsid w:val="00D760E1"/>
    <w:rsid w:val="00DA3782"/>
    <w:rsid w:val="00EB0E3D"/>
    <w:rsid w:val="00EB6450"/>
    <w:rsid w:val="00F07E89"/>
    <w:rsid w:val="00F3622D"/>
    <w:rsid w:val="00F621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1EF6CDA"/>
  <w15:docId w15:val="{067B796C-CEE4-413B-B185-72BA7A56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Verdana" w:eastAsia="Verdana" w:hAnsi="Verdana" w:cs="Verdana"/>
    </w:rPr>
  </w:style>
  <w:style w:type="paragraph" w:styleId="Titolo1">
    <w:name w:val="heading 1"/>
    <w:basedOn w:val="Normale"/>
    <w:uiPriority w:val="9"/>
    <w:qFormat/>
    <w:pPr>
      <w:spacing w:before="101"/>
      <w:ind w:left="230" w:right="438"/>
      <w:jc w:val="center"/>
      <w:outlineLvl w:val="0"/>
    </w:pPr>
    <w:rPr>
      <w:b/>
      <w:bCs/>
    </w:rPr>
  </w:style>
  <w:style w:type="paragraph" w:styleId="Titolo2">
    <w:name w:val="heading 2"/>
    <w:basedOn w:val="Normale"/>
    <w:uiPriority w:val="9"/>
    <w:unhideWhenUsed/>
    <w:qFormat/>
    <w:pPr>
      <w:ind w:left="1381"/>
      <w:jc w:val="both"/>
      <w:outlineLvl w:val="1"/>
    </w:pPr>
  </w:style>
  <w:style w:type="paragraph" w:styleId="Titolo3">
    <w:name w:val="heading 3"/>
    <w:basedOn w:val="Normale"/>
    <w:uiPriority w:val="9"/>
    <w:unhideWhenUsed/>
    <w:qFormat/>
    <w:pPr>
      <w:ind w:left="1209"/>
      <w:jc w:val="center"/>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1052" w:hanging="360"/>
      <w:jc w:val="both"/>
    </w:pPr>
  </w:style>
  <w:style w:type="paragraph" w:customStyle="1" w:styleId="TableParagraph">
    <w:name w:val="Table Paragraph"/>
    <w:basedOn w:val="Normale"/>
    <w:uiPriority w:val="1"/>
    <w:qFormat/>
    <w:pPr>
      <w:ind w:left="112"/>
    </w:pPr>
    <w:rPr>
      <w:rFonts w:ascii="Times New Roman" w:eastAsia="Times New Roman" w:hAnsi="Times New Roman" w:cs="Times New Roman"/>
    </w:rPr>
  </w:style>
  <w:style w:type="paragraph" w:styleId="Intestazione">
    <w:name w:val="header"/>
    <w:basedOn w:val="Normale"/>
    <w:link w:val="IntestazioneCarattere"/>
    <w:uiPriority w:val="99"/>
    <w:unhideWhenUsed/>
    <w:rsid w:val="00EB0E3D"/>
    <w:pPr>
      <w:tabs>
        <w:tab w:val="center" w:pos="4819"/>
        <w:tab w:val="right" w:pos="9638"/>
      </w:tabs>
    </w:pPr>
  </w:style>
  <w:style w:type="character" w:customStyle="1" w:styleId="IntestazioneCarattere">
    <w:name w:val="Intestazione Carattere"/>
    <w:basedOn w:val="Carpredefinitoparagrafo"/>
    <w:link w:val="Intestazione"/>
    <w:uiPriority w:val="99"/>
    <w:rsid w:val="00EB0E3D"/>
    <w:rPr>
      <w:rFonts w:ascii="Verdana" w:eastAsia="Verdana" w:hAnsi="Verdana" w:cs="Verdana"/>
    </w:rPr>
  </w:style>
  <w:style w:type="paragraph" w:styleId="Pidipagina">
    <w:name w:val="footer"/>
    <w:basedOn w:val="Normale"/>
    <w:link w:val="PidipaginaCarattere"/>
    <w:uiPriority w:val="99"/>
    <w:unhideWhenUsed/>
    <w:rsid w:val="00EB0E3D"/>
    <w:pPr>
      <w:tabs>
        <w:tab w:val="center" w:pos="4819"/>
        <w:tab w:val="right" w:pos="9638"/>
      </w:tabs>
    </w:pPr>
  </w:style>
  <w:style w:type="character" w:customStyle="1" w:styleId="PidipaginaCarattere">
    <w:name w:val="Piè di pagina Carattere"/>
    <w:basedOn w:val="Carpredefinitoparagrafo"/>
    <w:link w:val="Pidipagina"/>
    <w:uiPriority w:val="99"/>
    <w:rsid w:val="00EB0E3D"/>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sial@pec.arsial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3369</Words>
  <Characters>19204</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Mustaro</dc:creator>
  <cp:lastModifiedBy>Silvia Mustaro</cp:lastModifiedBy>
  <cp:revision>25</cp:revision>
  <cp:lastPrinted>2025-07-30T09:42:00Z</cp:lastPrinted>
  <dcterms:created xsi:type="dcterms:W3CDTF">2025-07-29T09:03:00Z</dcterms:created>
  <dcterms:modified xsi:type="dcterms:W3CDTF">2025-07-30T09:43:00Z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Creator">
    <vt:lpwstr>PDFium</vt:lpwstr>
  </property>
  <property fmtid="{D5CDD505-2E9C-101B-9397-08002B2CF9AE}" pid="4" name="LastSaved">
    <vt:filetime>2025-03-12T00:00:00Z</vt:filetime>
  </property>
</Properties>
</file>