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4D1C" w14:textId="77777777" w:rsidR="00F95808" w:rsidRDefault="00F95808" w:rsidP="00F95808">
      <w:pPr>
        <w:ind w:firstLine="708"/>
        <w:jc w:val="right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/>
          <w:sz w:val="24"/>
          <w:szCs w:val="24"/>
        </w:rPr>
        <w:t>Allegato A</w:t>
      </w:r>
    </w:p>
    <w:p w14:paraId="1F2EFC3F" w14:textId="1665AFA2" w:rsidR="00F95808" w:rsidRDefault="00F95808" w:rsidP="00F95808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Schema di domanda </w:t>
      </w:r>
      <w:r w:rsidR="00781CBB">
        <w:rPr>
          <w:rFonts w:ascii="Calibri" w:hAnsi="Calibri" w:cs="Calibri"/>
          <w:i/>
          <w:sz w:val="16"/>
          <w:szCs w:val="16"/>
        </w:rPr>
        <w:t>e dichiarazione</w:t>
      </w:r>
    </w:p>
    <w:p w14:paraId="688FC4E4" w14:textId="77777777" w:rsidR="00F95808" w:rsidRDefault="00F95808" w:rsidP="00F95808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(da inoltrare solo </w:t>
      </w:r>
    </w:p>
    <w:p w14:paraId="6E814E05" w14:textId="77777777" w:rsidR="00F95808" w:rsidRDefault="00F95808" w:rsidP="00F95808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tramite posta elettronica certificata</w:t>
      </w:r>
    </w:p>
    <w:p w14:paraId="719B04EF" w14:textId="77777777" w:rsidR="00F95808" w:rsidRDefault="00F95808" w:rsidP="00F95808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all’indirizzo </w:t>
      </w:r>
      <w:hyperlink r:id="rId5" w:history="1">
        <w:r>
          <w:rPr>
            <w:rStyle w:val="Collegamentoipertestuale"/>
            <w:rFonts w:ascii="Calibri" w:hAnsi="Calibri" w:cs="Calibri"/>
            <w:i/>
            <w:sz w:val="16"/>
            <w:szCs w:val="16"/>
          </w:rPr>
          <w:t>arsialconcorsi@pec.arsialpec.it</w:t>
        </w:r>
      </w:hyperlink>
      <w:r>
        <w:rPr>
          <w:rFonts w:ascii="Calibri" w:hAnsi="Calibri" w:cs="Calibri"/>
          <w:i/>
          <w:sz w:val="16"/>
          <w:szCs w:val="16"/>
        </w:rPr>
        <w:t xml:space="preserve"> )</w:t>
      </w:r>
    </w:p>
    <w:p w14:paraId="63192D0C" w14:textId="77777777" w:rsidR="00F95808" w:rsidRDefault="00F95808" w:rsidP="00F95808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N.B.: si raccomanda di compilare </w:t>
      </w:r>
    </w:p>
    <w:p w14:paraId="57E218AC" w14:textId="3B19AA11" w:rsidR="00F95808" w:rsidRDefault="00F95808" w:rsidP="00F95808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ogni parte della d</w:t>
      </w:r>
      <w:r w:rsidR="00781CBB">
        <w:rPr>
          <w:rFonts w:ascii="Calibri" w:hAnsi="Calibri" w:cs="Calibri"/>
          <w:i/>
          <w:sz w:val="16"/>
          <w:szCs w:val="16"/>
        </w:rPr>
        <w:t>ichiarazione</w:t>
      </w:r>
    </w:p>
    <w:p w14:paraId="17D96D3B" w14:textId="77777777" w:rsidR="00F95808" w:rsidRDefault="00F95808" w:rsidP="00F95808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All’ARSIAL </w:t>
      </w:r>
    </w:p>
    <w:p w14:paraId="0B4035BF" w14:textId="77777777" w:rsidR="00F95808" w:rsidRDefault="00F95808" w:rsidP="00F95808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AGENZIA REGIONALE PER LO SVILUPPO E </w:t>
      </w:r>
    </w:p>
    <w:p w14:paraId="395A948A" w14:textId="77777777" w:rsidR="00F95808" w:rsidRDefault="00F95808" w:rsidP="00F95808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L’INNOVAZIONE DELL’AGRICOLTURA DEL LAZIO </w:t>
      </w:r>
    </w:p>
    <w:p w14:paraId="630135CB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Area Risorse Umane</w:t>
      </w:r>
    </w:p>
    <w:p w14:paraId="40798769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Pianificazione, Formazione, Affari generali</w:t>
      </w:r>
    </w:p>
    <w:p w14:paraId="114C98BF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Via Rodolfo Lanciani n. 38</w:t>
      </w:r>
    </w:p>
    <w:p w14:paraId="428C8372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00162 ROMA</w:t>
      </w:r>
    </w:p>
    <w:p w14:paraId="239B7EC3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PEC: </w:t>
      </w:r>
      <w:hyperlink r:id="rId6" w:history="1">
        <w:r>
          <w:rPr>
            <w:rStyle w:val="Collegamentoipertestuale"/>
            <w:rFonts w:ascii="Calibri" w:hAnsi="Calibri" w:cs="Calibri"/>
            <w:sz w:val="24"/>
            <w:szCs w:val="24"/>
          </w:rPr>
          <w:t>arsialconcorsi@pec.arsialpec.it</w:t>
        </w:r>
      </w:hyperlink>
    </w:p>
    <w:p w14:paraId="1F5ACA38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</w:p>
    <w:p w14:paraId="790C95D7" w14:textId="77777777" w:rsidR="00F95808" w:rsidRDefault="00F95808" w:rsidP="00F95808">
      <w:pPr>
        <w:ind w:left="708"/>
        <w:jc w:val="righ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78"/>
        <w:gridCol w:w="1258"/>
        <w:gridCol w:w="701"/>
        <w:gridCol w:w="557"/>
        <w:gridCol w:w="695"/>
        <w:gridCol w:w="1432"/>
      </w:tblGrid>
      <w:tr w:rsidR="00F95808" w14:paraId="042AD89E" w14:textId="77777777" w:rsidTr="00152D29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EFDE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Il/La sottoscritto/a</w:t>
            </w:r>
          </w:p>
        </w:tc>
      </w:tr>
      <w:tr w:rsidR="00F95808" w14:paraId="5C18521C" w14:textId="77777777" w:rsidTr="00152D29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C504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Nato/a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D51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proofErr w:type="spellStart"/>
            <w:r w:rsidRPr="00AE3B91">
              <w:rPr>
                <w:rFonts w:ascii="Calibri" w:hAnsi="Calibri" w:cs="Calibri"/>
              </w:rPr>
              <w:t>Prov</w:t>
            </w:r>
            <w:proofErr w:type="spellEnd"/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7CD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Il</w:t>
            </w:r>
          </w:p>
        </w:tc>
      </w:tr>
      <w:tr w:rsidR="00F95808" w14:paraId="63C8248E" w14:textId="77777777" w:rsidTr="00152D29">
        <w:tc>
          <w:tcPr>
            <w:tcW w:w="8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6AE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4A60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Prov.</w:t>
            </w:r>
          </w:p>
        </w:tc>
      </w:tr>
      <w:tr w:rsidR="00F95808" w14:paraId="7DBEF215" w14:textId="77777777" w:rsidTr="00152D29"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5A25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E8E7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n.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A6E1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CAP</w:t>
            </w:r>
          </w:p>
        </w:tc>
      </w:tr>
      <w:tr w:rsidR="00F95808" w14:paraId="2BC04F3A" w14:textId="77777777" w:rsidTr="00152D29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02A5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 xml:space="preserve">Tel 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6E4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Cell</w:t>
            </w:r>
          </w:p>
        </w:tc>
      </w:tr>
      <w:tr w:rsidR="00F95808" w14:paraId="7975E107" w14:textId="77777777" w:rsidTr="00152D29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38F8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Fax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2DDA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E-mail</w:t>
            </w:r>
          </w:p>
        </w:tc>
      </w:tr>
      <w:tr w:rsidR="00F95808" w14:paraId="490412B7" w14:textId="77777777" w:rsidTr="00152D29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CBC5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PEC</w:t>
            </w:r>
          </w:p>
        </w:tc>
      </w:tr>
      <w:tr w:rsidR="00F95808" w14:paraId="3932AD96" w14:textId="77777777" w:rsidTr="00152D29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1A1" w14:textId="77777777" w:rsidR="00F95808" w:rsidRPr="00AE3B91" w:rsidRDefault="00F95808">
            <w:pPr>
              <w:pStyle w:val="NormaleWeb"/>
              <w:rPr>
                <w:rFonts w:ascii="Calibri" w:hAnsi="Calibri" w:cs="Calibri"/>
              </w:rPr>
            </w:pPr>
            <w:r w:rsidRPr="00AE3B91">
              <w:rPr>
                <w:rFonts w:ascii="Calibri" w:hAnsi="Calibri" w:cs="Calibri"/>
              </w:rPr>
              <w:t>CF</w:t>
            </w:r>
          </w:p>
        </w:tc>
      </w:tr>
    </w:tbl>
    <w:p w14:paraId="3FB3EA13" w14:textId="77777777" w:rsidR="00152D29" w:rsidRPr="00420865" w:rsidRDefault="00152D29" w:rsidP="00152D29">
      <w:pPr>
        <w:pStyle w:val="Default"/>
      </w:pPr>
    </w:p>
    <w:p w14:paraId="7427A35B" w14:textId="2807C963" w:rsidR="00152D29" w:rsidRPr="00420865" w:rsidRDefault="00152D29" w:rsidP="00152D29">
      <w:pPr>
        <w:pStyle w:val="Default"/>
        <w:jc w:val="center"/>
        <w:rPr>
          <w:b/>
          <w:bCs/>
        </w:rPr>
      </w:pPr>
      <w:r w:rsidRPr="00420865">
        <w:rPr>
          <w:b/>
          <w:bCs/>
        </w:rPr>
        <w:t>PROPONE</w:t>
      </w:r>
    </w:p>
    <w:p w14:paraId="4DC5AA9D" w14:textId="77777777" w:rsidR="00152D29" w:rsidRPr="00420865" w:rsidRDefault="00152D29" w:rsidP="00152D29">
      <w:pPr>
        <w:pStyle w:val="Default"/>
        <w:jc w:val="center"/>
      </w:pPr>
    </w:p>
    <w:p w14:paraId="439CB02A" w14:textId="77777777" w:rsidR="00152D29" w:rsidRPr="00420865" w:rsidRDefault="00152D29" w:rsidP="00152D29">
      <w:pPr>
        <w:pStyle w:val="Default"/>
        <w:jc w:val="both"/>
      </w:pPr>
      <w:r w:rsidRPr="00420865">
        <w:t xml:space="preserve">la propria candidatura per la nomina di OIV monocratico dell’Agenzia per lo Sviluppo e l’Innovazione dell’Agricoltura del Lazio – ARSIAL </w:t>
      </w:r>
    </w:p>
    <w:p w14:paraId="5C22F5A2" w14:textId="77777777" w:rsidR="00152D29" w:rsidRPr="00420865" w:rsidRDefault="00152D29" w:rsidP="00152D29">
      <w:pPr>
        <w:pStyle w:val="Default"/>
        <w:jc w:val="both"/>
      </w:pPr>
    </w:p>
    <w:p w14:paraId="0A91C301" w14:textId="7E77E112" w:rsidR="00152D29" w:rsidRPr="00420865" w:rsidRDefault="00152D29" w:rsidP="00152D29">
      <w:pPr>
        <w:pStyle w:val="Default"/>
        <w:jc w:val="both"/>
      </w:pPr>
      <w:r w:rsidRPr="00420865">
        <w:t>A tal fine, consapevole delle sanzioni penali ed amministrative previste dall’art. 76 D.P.R. 28/12/2000, n. 445 in caso di dichiarazioni false, falsità in atti, uso o esibizione di atti falsi o contenenti dati non rispondenti a verità, sotto la propria responsabilità</w:t>
      </w:r>
      <w:r w:rsidR="00265A2D">
        <w:t xml:space="preserve"> </w:t>
      </w:r>
      <w:r w:rsidRPr="00420865">
        <w:t xml:space="preserve">e consapevole che l’Amministrazione procederà ai </w:t>
      </w:r>
      <w:r w:rsidR="002262F1">
        <w:t xml:space="preserve">previsti </w:t>
      </w:r>
      <w:r w:rsidRPr="00420865">
        <w:t xml:space="preserve">controlli  </w:t>
      </w:r>
    </w:p>
    <w:p w14:paraId="3BC4ED4E" w14:textId="77777777" w:rsidR="00152D29" w:rsidRPr="00420865" w:rsidRDefault="00152D29" w:rsidP="00AA6AC9">
      <w:pPr>
        <w:pStyle w:val="Default"/>
        <w:ind w:left="-567"/>
        <w:jc w:val="both"/>
      </w:pPr>
    </w:p>
    <w:p w14:paraId="198005B7" w14:textId="77777777" w:rsidR="00C214B4" w:rsidRDefault="00152D29" w:rsidP="00152D29">
      <w:pPr>
        <w:pStyle w:val="Default"/>
        <w:jc w:val="center"/>
        <w:rPr>
          <w:b/>
          <w:bCs/>
          <w:color w:val="auto"/>
        </w:rPr>
      </w:pPr>
      <w:r w:rsidRPr="00420865">
        <w:rPr>
          <w:b/>
          <w:bCs/>
          <w:color w:val="auto"/>
        </w:rPr>
        <w:t>DICHIARA</w:t>
      </w:r>
      <w:r w:rsidR="00C214B4">
        <w:rPr>
          <w:b/>
          <w:bCs/>
          <w:color w:val="auto"/>
        </w:rPr>
        <w:t xml:space="preserve"> </w:t>
      </w:r>
    </w:p>
    <w:p w14:paraId="0FEF8EC2" w14:textId="74D55126" w:rsidR="00152D29" w:rsidRPr="00C214B4" w:rsidRDefault="00C214B4" w:rsidP="00152D29">
      <w:pPr>
        <w:pStyle w:val="Default"/>
        <w:jc w:val="center"/>
        <w:rPr>
          <w:color w:val="0070C0"/>
        </w:rPr>
      </w:pPr>
      <w:r w:rsidRPr="00C214B4">
        <w:rPr>
          <w:b/>
          <w:bCs/>
          <w:color w:val="0070C0"/>
        </w:rPr>
        <w:t xml:space="preserve">(contrassegnare le singole voci con </w:t>
      </w:r>
      <w:r w:rsidR="00781CBB">
        <w:rPr>
          <w:b/>
          <w:bCs/>
          <w:color w:val="0070C0"/>
        </w:rPr>
        <w:t>una</w:t>
      </w:r>
      <w:r w:rsidRPr="00C214B4">
        <w:rPr>
          <w:b/>
          <w:bCs/>
          <w:color w:val="0070C0"/>
        </w:rPr>
        <w:t xml:space="preserve"> crocetta ed indicare le informazioni dove necessari</w:t>
      </w:r>
      <w:r w:rsidR="00781CBB">
        <w:rPr>
          <w:b/>
          <w:bCs/>
          <w:color w:val="0070C0"/>
        </w:rPr>
        <w:t>e</w:t>
      </w:r>
      <w:r w:rsidRPr="00C214B4">
        <w:rPr>
          <w:b/>
          <w:bCs/>
          <w:color w:val="0070C0"/>
        </w:rPr>
        <w:t xml:space="preserve"> e/o richiest</w:t>
      </w:r>
      <w:r w:rsidR="00781CBB">
        <w:rPr>
          <w:b/>
          <w:bCs/>
          <w:color w:val="0070C0"/>
        </w:rPr>
        <w:t>e</w:t>
      </w:r>
      <w:r w:rsidRPr="00C214B4">
        <w:rPr>
          <w:b/>
          <w:bCs/>
          <w:color w:val="0070C0"/>
        </w:rPr>
        <w:t>)</w:t>
      </w:r>
    </w:p>
    <w:p w14:paraId="18D673B7" w14:textId="2C134637" w:rsidR="00FE5BB5" w:rsidRDefault="00AE3B91" w:rsidP="007C5602">
      <w:pPr>
        <w:pStyle w:val="Normale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E5BB5" w:rsidRPr="00420865">
        <w:rPr>
          <w:rFonts w:asciiTheme="minorHAnsi" w:hAnsiTheme="minorHAnsi" w:cstheme="minorHAnsi"/>
        </w:rPr>
        <w:t>i aver preso visione dell’Avviso pubblico di selezione e di accettare tutte le condizioni in esso contenute;</w:t>
      </w:r>
    </w:p>
    <w:p w14:paraId="636244A7" w14:textId="7C7A0AAB" w:rsidR="00FE5BB5" w:rsidRPr="007C5602" w:rsidRDefault="00AE3B91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C5602">
        <w:rPr>
          <w:rFonts w:asciiTheme="minorHAnsi" w:hAnsiTheme="minorHAnsi" w:cstheme="minorHAnsi"/>
          <w:sz w:val="24"/>
          <w:szCs w:val="24"/>
        </w:rPr>
        <w:t>d</w:t>
      </w:r>
      <w:r w:rsidR="00FE5BB5" w:rsidRPr="007C5602">
        <w:rPr>
          <w:rFonts w:asciiTheme="minorHAnsi" w:hAnsiTheme="minorHAnsi" w:cstheme="minorHAnsi"/>
          <w:sz w:val="24"/>
          <w:szCs w:val="24"/>
        </w:rPr>
        <w:t xml:space="preserve">i essere in possesso del </w:t>
      </w:r>
      <w:r w:rsidR="00420865" w:rsidRPr="007C5602">
        <w:rPr>
          <w:rFonts w:asciiTheme="minorHAnsi" w:hAnsiTheme="minorHAnsi" w:cstheme="minorHAnsi"/>
          <w:sz w:val="24"/>
          <w:szCs w:val="24"/>
        </w:rPr>
        <w:t xml:space="preserve">seguente </w:t>
      </w:r>
      <w:r w:rsidR="00FE5BB5" w:rsidRPr="007C5602">
        <w:rPr>
          <w:rFonts w:asciiTheme="minorHAnsi" w:hAnsiTheme="minorHAnsi" w:cstheme="minorHAnsi"/>
          <w:sz w:val="24"/>
          <w:szCs w:val="24"/>
        </w:rPr>
        <w:t xml:space="preserve">diploma di laurea </w:t>
      </w:r>
      <w:r w:rsidR="00420865" w:rsidRPr="007C5602">
        <w:rPr>
          <w:rFonts w:asciiTheme="minorHAnsi" w:hAnsiTheme="minorHAnsi" w:cstheme="minorHAnsi"/>
          <w:sz w:val="24"/>
          <w:szCs w:val="24"/>
        </w:rPr>
        <w:t>(vecchio ordinamento) o laurea specialistica o laurea magistrale…………………………………………………………………………………………………………………………….</w:t>
      </w:r>
    </w:p>
    <w:p w14:paraId="20193A1A" w14:textId="77777777" w:rsidR="002262F1" w:rsidRDefault="002262F1" w:rsidP="002262F1">
      <w:pPr>
        <w:pStyle w:val="Rientrocorpodeltesto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2374C882" w14:textId="3F1322C5" w:rsidR="00FE5BB5" w:rsidRPr="00420865" w:rsidRDefault="00AE3B91" w:rsidP="007C5602">
      <w:pPr>
        <w:pStyle w:val="Rientrocorpodeltesto"/>
        <w:numPr>
          <w:ilvl w:val="0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E5BB5" w:rsidRPr="00420865">
        <w:rPr>
          <w:rFonts w:ascii="Calibri" w:hAnsi="Calibri" w:cs="Calibri"/>
          <w:sz w:val="24"/>
          <w:szCs w:val="24"/>
        </w:rPr>
        <w:t xml:space="preserve">i essere </w:t>
      </w:r>
      <w:proofErr w:type="spellStart"/>
      <w:proofErr w:type="gramStart"/>
      <w:r w:rsidR="00FE5BB5" w:rsidRPr="00420865">
        <w:rPr>
          <w:rFonts w:ascii="Calibri" w:hAnsi="Calibri" w:cs="Calibri"/>
          <w:sz w:val="24"/>
          <w:szCs w:val="24"/>
        </w:rPr>
        <w:t>cittadin</w:t>
      </w:r>
      <w:proofErr w:type="spellEnd"/>
      <w:r w:rsidR="00FE5BB5" w:rsidRPr="00420865">
        <w:rPr>
          <w:rFonts w:ascii="Calibri" w:hAnsi="Calibri" w:cs="Calibri"/>
          <w:sz w:val="24"/>
          <w:szCs w:val="24"/>
        </w:rPr>
        <w:t>….</w:t>
      </w:r>
      <w:proofErr w:type="gramEnd"/>
      <w:r w:rsidR="00FE5BB5" w:rsidRPr="00420865">
        <w:rPr>
          <w:rFonts w:ascii="Calibri" w:hAnsi="Calibri" w:cs="Calibri"/>
          <w:sz w:val="24"/>
          <w:szCs w:val="24"/>
        </w:rPr>
        <w:t>.</w:t>
      </w:r>
      <w:proofErr w:type="spellStart"/>
      <w:r w:rsidR="00FE5BB5" w:rsidRPr="00420865">
        <w:rPr>
          <w:rFonts w:ascii="Calibri" w:hAnsi="Calibri" w:cs="Calibri"/>
          <w:sz w:val="24"/>
          <w:szCs w:val="24"/>
        </w:rPr>
        <w:t>italian</w:t>
      </w:r>
      <w:proofErr w:type="spellEnd"/>
      <w:r w:rsidR="00FE5BB5" w:rsidRPr="00420865">
        <w:rPr>
          <w:rFonts w:ascii="Calibri" w:hAnsi="Calibri" w:cs="Calibri"/>
          <w:sz w:val="24"/>
          <w:szCs w:val="24"/>
        </w:rPr>
        <w:t>….</w:t>
      </w:r>
      <w:r w:rsidR="007C5602">
        <w:rPr>
          <w:rFonts w:ascii="Calibri" w:hAnsi="Calibri" w:cs="Calibri"/>
          <w:sz w:val="24"/>
          <w:szCs w:val="24"/>
        </w:rPr>
        <w:t xml:space="preserve"> </w:t>
      </w:r>
      <w:r w:rsidR="00FE5BB5" w:rsidRPr="00420865">
        <w:rPr>
          <w:rFonts w:ascii="Calibri" w:hAnsi="Calibri" w:cs="Calibri"/>
          <w:sz w:val="24"/>
          <w:szCs w:val="24"/>
        </w:rPr>
        <w:t>o di uno degli Stati membri dell’Unione europea (……………………………………………</w:t>
      </w:r>
      <w:proofErr w:type="gramStart"/>
      <w:r w:rsidR="00FE5BB5" w:rsidRPr="00420865">
        <w:rPr>
          <w:rFonts w:ascii="Calibri" w:hAnsi="Calibri" w:cs="Calibri"/>
          <w:sz w:val="24"/>
          <w:szCs w:val="24"/>
        </w:rPr>
        <w:t>…….</w:t>
      </w:r>
      <w:proofErr w:type="gramEnd"/>
      <w:r w:rsidR="00FE5BB5" w:rsidRPr="00420865">
        <w:rPr>
          <w:rFonts w:ascii="Calibri" w:hAnsi="Calibri" w:cs="Calibri"/>
          <w:sz w:val="24"/>
          <w:szCs w:val="24"/>
        </w:rPr>
        <w:t>);</w:t>
      </w:r>
    </w:p>
    <w:p w14:paraId="14119EC5" w14:textId="77777777" w:rsidR="00420865" w:rsidRPr="00420865" w:rsidRDefault="00420865" w:rsidP="00420865">
      <w:pPr>
        <w:pStyle w:val="Rientrocorpodeltesto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23CF2F3" w14:textId="326B15A7" w:rsidR="00FE5BB5" w:rsidRDefault="0061340C" w:rsidP="007C5602">
      <w:pPr>
        <w:pStyle w:val="Rientrocorpodeltesto"/>
        <w:numPr>
          <w:ilvl w:val="0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</w:t>
      </w:r>
      <w:r w:rsidR="00FE5BB5" w:rsidRPr="00420865">
        <w:rPr>
          <w:rFonts w:ascii="Calibri" w:hAnsi="Calibri" w:cs="Calibri"/>
          <w:sz w:val="24"/>
          <w:szCs w:val="24"/>
        </w:rPr>
        <w:t>i essere iscritto nelle liste elettorali del Comune di …………………</w:t>
      </w:r>
      <w:proofErr w:type="gramStart"/>
      <w:r w:rsidR="00FE5BB5" w:rsidRPr="00420865">
        <w:rPr>
          <w:rFonts w:ascii="Calibri" w:hAnsi="Calibri" w:cs="Calibri"/>
          <w:sz w:val="24"/>
          <w:szCs w:val="24"/>
        </w:rPr>
        <w:t>…….</w:t>
      </w:r>
      <w:proofErr w:type="gramEnd"/>
      <w:r w:rsidR="00FE5BB5" w:rsidRPr="00420865">
        <w:rPr>
          <w:rFonts w:ascii="Calibri" w:hAnsi="Calibri" w:cs="Calibri"/>
          <w:sz w:val="24"/>
          <w:szCs w:val="24"/>
        </w:rPr>
        <w:t>…….. (</w:t>
      </w:r>
      <w:r w:rsidR="00FE5BB5" w:rsidRPr="00420865">
        <w:rPr>
          <w:rFonts w:ascii="Calibri" w:hAnsi="Calibri" w:cs="Calibri"/>
          <w:i/>
          <w:sz w:val="24"/>
          <w:szCs w:val="24"/>
        </w:rPr>
        <w:t xml:space="preserve">ovvero di non essere iscritto/di essere cancellato dalle liste elettorali per i seguenti </w:t>
      </w:r>
      <w:proofErr w:type="gramStart"/>
      <w:r w:rsidR="00FE5BB5" w:rsidRPr="00420865">
        <w:rPr>
          <w:rFonts w:ascii="Calibri" w:hAnsi="Calibri" w:cs="Calibri"/>
          <w:i/>
          <w:sz w:val="24"/>
          <w:szCs w:val="24"/>
        </w:rPr>
        <w:t>motivi</w:t>
      </w:r>
      <w:r w:rsidR="00FE5BB5" w:rsidRPr="00420865">
        <w:rPr>
          <w:rFonts w:ascii="Calibri" w:hAnsi="Calibri" w:cs="Calibri"/>
          <w:sz w:val="24"/>
          <w:szCs w:val="24"/>
        </w:rPr>
        <w:t>:…</w:t>
      </w:r>
      <w:proofErr w:type="gramEnd"/>
      <w:r w:rsidR="00FE5BB5" w:rsidRPr="00420865">
        <w:rPr>
          <w:rFonts w:ascii="Calibri" w:hAnsi="Calibri" w:cs="Calibri"/>
          <w:sz w:val="24"/>
          <w:szCs w:val="24"/>
        </w:rPr>
        <w:t>……………………………………….);</w:t>
      </w:r>
    </w:p>
    <w:p w14:paraId="63C32BE9" w14:textId="77777777" w:rsidR="00153BA5" w:rsidRDefault="00153BA5" w:rsidP="00153BA5">
      <w:pPr>
        <w:pStyle w:val="Paragrafoelenco"/>
        <w:rPr>
          <w:rFonts w:ascii="Calibri" w:hAnsi="Calibri" w:cs="Calibri"/>
          <w:sz w:val="24"/>
          <w:szCs w:val="24"/>
        </w:rPr>
      </w:pPr>
    </w:p>
    <w:p w14:paraId="22C43B31" w14:textId="3D8DDD20" w:rsidR="00153BA5" w:rsidRPr="007C5602" w:rsidRDefault="00831A9E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C5602">
        <w:rPr>
          <w:rFonts w:asciiTheme="minorHAnsi" w:hAnsiTheme="minorHAnsi" w:cstheme="minorHAnsi"/>
          <w:sz w:val="24"/>
          <w:szCs w:val="24"/>
        </w:rPr>
        <w:t xml:space="preserve">di </w:t>
      </w:r>
      <w:r w:rsidR="00153BA5" w:rsidRPr="007C5602">
        <w:rPr>
          <w:rFonts w:asciiTheme="minorHAnsi" w:hAnsiTheme="minorHAnsi" w:cstheme="minorHAnsi"/>
          <w:sz w:val="24"/>
          <w:szCs w:val="24"/>
        </w:rPr>
        <w:t>non essere stat</w:t>
      </w:r>
      <w:r w:rsidRPr="007C5602">
        <w:rPr>
          <w:rFonts w:asciiTheme="minorHAnsi" w:hAnsiTheme="minorHAnsi" w:cstheme="minorHAnsi"/>
          <w:sz w:val="24"/>
          <w:szCs w:val="24"/>
        </w:rPr>
        <w:t>o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condannat</w:t>
      </w:r>
      <w:r w:rsidRPr="007C5602">
        <w:rPr>
          <w:rFonts w:asciiTheme="minorHAnsi" w:hAnsiTheme="minorHAnsi" w:cstheme="minorHAnsi"/>
          <w:sz w:val="24"/>
          <w:szCs w:val="24"/>
        </w:rPr>
        <w:t>o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con sentenza irrevocabile, salvi gli effetti della riabilitazione, per un delitto contro la pubblica Amministrazione, contro la fede pubblica,</w:t>
      </w:r>
      <w:r w:rsidRPr="007C5602">
        <w:rPr>
          <w:rFonts w:asciiTheme="minorHAnsi" w:hAnsiTheme="minorHAnsi" w:cstheme="minorHAnsi"/>
          <w:sz w:val="24"/>
          <w:szCs w:val="24"/>
        </w:rPr>
        <w:t xml:space="preserve"> </w:t>
      </w:r>
      <w:r w:rsidR="00153BA5" w:rsidRPr="007C5602">
        <w:rPr>
          <w:rFonts w:asciiTheme="minorHAnsi" w:hAnsiTheme="minorHAnsi" w:cstheme="minorHAnsi"/>
          <w:sz w:val="24"/>
          <w:szCs w:val="24"/>
        </w:rPr>
        <w:t>contro il patrimonio, contro l’ambiente, contro l'ordine pubblico, contro l'economia pubblica ovvero per un delitto in materia tributaria;</w:t>
      </w:r>
    </w:p>
    <w:p w14:paraId="00D0B115" w14:textId="77777777" w:rsidR="00831A9E" w:rsidRPr="00831A9E" w:rsidRDefault="00831A9E" w:rsidP="00831A9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5D1F928D" w14:textId="0E02B1FB" w:rsidR="00153BA5" w:rsidRPr="007C5602" w:rsidRDefault="00831A9E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C5602">
        <w:rPr>
          <w:rFonts w:asciiTheme="minorHAnsi" w:hAnsiTheme="minorHAnsi" w:cstheme="minorHAnsi"/>
          <w:sz w:val="24"/>
          <w:szCs w:val="24"/>
        </w:rPr>
        <w:t xml:space="preserve">di </w:t>
      </w:r>
      <w:r w:rsidR="00153BA5" w:rsidRPr="007C5602">
        <w:rPr>
          <w:rFonts w:asciiTheme="minorHAnsi" w:hAnsiTheme="minorHAnsi" w:cstheme="minorHAnsi"/>
          <w:sz w:val="24"/>
          <w:szCs w:val="24"/>
        </w:rPr>
        <w:t>non essere stat</w:t>
      </w:r>
      <w:r w:rsidRPr="007C5602">
        <w:rPr>
          <w:rFonts w:asciiTheme="minorHAnsi" w:hAnsiTheme="minorHAnsi" w:cstheme="minorHAnsi"/>
          <w:sz w:val="24"/>
          <w:szCs w:val="24"/>
        </w:rPr>
        <w:t>o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sottopost</w:t>
      </w:r>
      <w:r w:rsidRPr="007C5602">
        <w:rPr>
          <w:rFonts w:asciiTheme="minorHAnsi" w:hAnsiTheme="minorHAnsi" w:cstheme="minorHAnsi"/>
          <w:sz w:val="24"/>
          <w:szCs w:val="24"/>
        </w:rPr>
        <w:t>o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a misure di prevenzione disposte dall'autorità giudiziaria ai sensi del decreto legislativo 6 settembre 2011, n. 159, concernente il codice delle leggi antimafia e delle misure di prevenzione</w:t>
      </w:r>
      <w:r w:rsidRPr="007C5602">
        <w:rPr>
          <w:rFonts w:asciiTheme="minorHAnsi" w:hAnsiTheme="minorHAnsi" w:cstheme="minorHAnsi"/>
          <w:sz w:val="24"/>
          <w:szCs w:val="24"/>
        </w:rPr>
        <w:t>;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2ACF3" w14:textId="77777777" w:rsidR="00831A9E" w:rsidRPr="00831A9E" w:rsidRDefault="00831A9E" w:rsidP="00831A9E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461D91" w14:textId="7210AF8A" w:rsidR="00153BA5" w:rsidRPr="007C5602" w:rsidRDefault="00831A9E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C5602">
        <w:rPr>
          <w:rFonts w:asciiTheme="minorHAnsi" w:hAnsiTheme="minorHAnsi" w:cstheme="minorHAnsi"/>
          <w:sz w:val="24"/>
          <w:szCs w:val="24"/>
        </w:rPr>
        <w:t>di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non trovarsi in stato di interdizione anche temporanea o di sospensione dagli uffici direttivi delle persone giuridiche e delle imprese;</w:t>
      </w:r>
    </w:p>
    <w:p w14:paraId="67CC8E1B" w14:textId="77777777" w:rsidR="00831A9E" w:rsidRPr="00831A9E" w:rsidRDefault="00831A9E" w:rsidP="00831A9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5FE8FE31" w14:textId="781BBB8B" w:rsidR="00153BA5" w:rsidRPr="007C5602" w:rsidRDefault="00831A9E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C5602">
        <w:rPr>
          <w:rFonts w:asciiTheme="minorHAnsi" w:hAnsiTheme="minorHAnsi" w:cstheme="minorHAnsi"/>
          <w:sz w:val="24"/>
          <w:szCs w:val="24"/>
        </w:rPr>
        <w:t xml:space="preserve">di </w:t>
      </w:r>
      <w:r w:rsidR="00153BA5" w:rsidRPr="007C5602">
        <w:rPr>
          <w:rFonts w:asciiTheme="minorHAnsi" w:hAnsiTheme="minorHAnsi" w:cstheme="minorHAnsi"/>
          <w:sz w:val="24"/>
          <w:szCs w:val="24"/>
        </w:rPr>
        <w:t>non essere stat</w:t>
      </w:r>
      <w:r w:rsidR="007C5602" w:rsidRPr="007C5602">
        <w:rPr>
          <w:rFonts w:asciiTheme="minorHAnsi" w:hAnsiTheme="minorHAnsi" w:cstheme="minorHAnsi"/>
          <w:sz w:val="24"/>
          <w:szCs w:val="24"/>
        </w:rPr>
        <w:t>o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condannat</w:t>
      </w:r>
      <w:r w:rsidR="007C5602" w:rsidRPr="007C5602">
        <w:rPr>
          <w:rFonts w:asciiTheme="minorHAnsi" w:hAnsiTheme="minorHAnsi" w:cstheme="minorHAnsi"/>
          <w:sz w:val="24"/>
          <w:szCs w:val="24"/>
        </w:rPr>
        <w:t>o</w:t>
      </w:r>
      <w:r w:rsidR="00153BA5" w:rsidRPr="007C5602">
        <w:rPr>
          <w:rFonts w:asciiTheme="minorHAnsi" w:hAnsiTheme="minorHAnsi" w:cstheme="minorHAnsi"/>
          <w:sz w:val="24"/>
          <w:szCs w:val="24"/>
        </w:rPr>
        <w:t xml:space="preserve"> con sentenza irrevocabile, salvi gli effetti della riabilitazione, alla reclusione per un tempo superiore a due anni per qualunque delitto non colposo;</w:t>
      </w:r>
    </w:p>
    <w:p w14:paraId="40FB5124" w14:textId="77777777" w:rsidR="00831A9E" w:rsidRDefault="00831A9E" w:rsidP="00831A9E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865DB39" w14:textId="305422FA" w:rsidR="00153BA5" w:rsidRPr="007C5602" w:rsidRDefault="00153BA5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7C5602">
        <w:rPr>
          <w:rFonts w:asciiTheme="minorHAnsi" w:hAnsiTheme="minorHAnsi" w:cstheme="minorHAnsi"/>
          <w:sz w:val="24"/>
          <w:szCs w:val="24"/>
        </w:rPr>
        <w:t>non essere stat</w:t>
      </w:r>
      <w:r w:rsidR="00831A9E" w:rsidRPr="007C5602">
        <w:rPr>
          <w:rFonts w:asciiTheme="minorHAnsi" w:hAnsiTheme="minorHAnsi" w:cstheme="minorHAnsi"/>
          <w:sz w:val="24"/>
          <w:szCs w:val="24"/>
        </w:rPr>
        <w:t>o</w:t>
      </w:r>
      <w:r w:rsidRPr="007C5602">
        <w:rPr>
          <w:rFonts w:asciiTheme="minorHAnsi" w:hAnsiTheme="minorHAnsi" w:cstheme="minorHAnsi"/>
          <w:sz w:val="24"/>
          <w:szCs w:val="24"/>
        </w:rPr>
        <w:t xml:space="preserve"> motivatamente rimoss</w:t>
      </w:r>
      <w:r w:rsidR="00831A9E" w:rsidRPr="007C5602">
        <w:rPr>
          <w:rFonts w:asciiTheme="minorHAnsi" w:hAnsiTheme="minorHAnsi" w:cstheme="minorHAnsi"/>
          <w:sz w:val="24"/>
          <w:szCs w:val="24"/>
        </w:rPr>
        <w:t>o</w:t>
      </w:r>
      <w:r w:rsidRPr="007C5602">
        <w:rPr>
          <w:rFonts w:asciiTheme="minorHAnsi" w:hAnsiTheme="minorHAnsi" w:cstheme="minorHAnsi"/>
          <w:sz w:val="24"/>
          <w:szCs w:val="24"/>
        </w:rPr>
        <w:t xml:space="preserve"> dall’incarico di componente dell’OIV prima della scadenza del mandato. </w:t>
      </w:r>
    </w:p>
    <w:p w14:paraId="5D838486" w14:textId="77777777" w:rsidR="00831A9E" w:rsidRPr="00831A9E" w:rsidRDefault="00831A9E" w:rsidP="00831A9E">
      <w:pPr>
        <w:pStyle w:val="Paragrafoelenco"/>
        <w:rPr>
          <w:rFonts w:ascii="Verdana" w:hAnsi="Verdana" w:cs="Verdana"/>
        </w:rPr>
      </w:pPr>
    </w:p>
    <w:p w14:paraId="74446D7C" w14:textId="3E45ED57" w:rsidR="00152D29" w:rsidRPr="00420865" w:rsidRDefault="00152D29" w:rsidP="007C5602">
      <w:pPr>
        <w:pStyle w:val="Default"/>
        <w:numPr>
          <w:ilvl w:val="0"/>
          <w:numId w:val="9"/>
        </w:numPr>
        <w:spacing w:after="183"/>
        <w:jc w:val="both"/>
        <w:rPr>
          <w:color w:val="auto"/>
        </w:rPr>
      </w:pPr>
      <w:r w:rsidRPr="00420865">
        <w:rPr>
          <w:color w:val="auto"/>
        </w:rPr>
        <w:t xml:space="preserve">di essere iscritto da almeno sei mesi nell’elenco nazionale dei componenti degli organismi indipendenti di valutazione della performance istituito con Decreto Ministeriale 6 agosto 2020 presso il Dipartimento della Funzione Pubblica presso la Presidenza del Consiglio dei ministri, al </w:t>
      </w:r>
      <w:proofErr w:type="spellStart"/>
      <w:r w:rsidRPr="00420865">
        <w:rPr>
          <w:color w:val="auto"/>
        </w:rPr>
        <w:t>numero__________di</w:t>
      </w:r>
      <w:proofErr w:type="spellEnd"/>
      <w:r w:rsidRPr="00420865">
        <w:rPr>
          <w:color w:val="auto"/>
        </w:rPr>
        <w:t xml:space="preserve"> posizione e precisamente dal ___________; </w:t>
      </w:r>
    </w:p>
    <w:p w14:paraId="0029130E" w14:textId="24C0DFF3" w:rsidR="00152D29" w:rsidRPr="00420865" w:rsidRDefault="00152D29" w:rsidP="007C5602">
      <w:pPr>
        <w:pStyle w:val="Default"/>
        <w:numPr>
          <w:ilvl w:val="0"/>
          <w:numId w:val="9"/>
        </w:numPr>
        <w:spacing w:after="183"/>
        <w:jc w:val="both"/>
        <w:rPr>
          <w:color w:val="auto"/>
        </w:rPr>
      </w:pPr>
      <w:r w:rsidRPr="00420865">
        <w:rPr>
          <w:color w:val="auto"/>
        </w:rPr>
        <w:t xml:space="preserve">di essere collocato nella seguente fascia professionale ____________; </w:t>
      </w:r>
    </w:p>
    <w:p w14:paraId="42CCADDE" w14:textId="67E597D6" w:rsidR="00152D29" w:rsidRPr="00420865" w:rsidRDefault="00152D29" w:rsidP="007C560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20865">
        <w:rPr>
          <w:color w:val="auto"/>
        </w:rPr>
        <w:t xml:space="preserve">che alla data di presentazione della propria candidatura, permangono tutti i requisiti generali e di comprovata esperienza prodotti all’atto della domanda di iscrizione nell’elenco di cui al punto precedente, ai sensi dell’art. 2 del D.M. 6 agosto 2020; </w:t>
      </w:r>
    </w:p>
    <w:p w14:paraId="4136F6D1" w14:textId="77777777" w:rsidR="00152D29" w:rsidRPr="00420865" w:rsidRDefault="00152D29" w:rsidP="00152D29">
      <w:pPr>
        <w:pStyle w:val="Default"/>
        <w:jc w:val="both"/>
        <w:rPr>
          <w:color w:val="auto"/>
        </w:rPr>
      </w:pPr>
    </w:p>
    <w:p w14:paraId="57A5552C" w14:textId="182B3034" w:rsidR="00152D29" w:rsidRDefault="00152D29" w:rsidP="007C5602">
      <w:pPr>
        <w:pStyle w:val="Default"/>
        <w:numPr>
          <w:ilvl w:val="0"/>
          <w:numId w:val="9"/>
        </w:numPr>
        <w:spacing w:after="186"/>
        <w:jc w:val="both"/>
        <w:rPr>
          <w:color w:val="auto"/>
        </w:rPr>
      </w:pPr>
      <w:r w:rsidRPr="00420865">
        <w:rPr>
          <w:color w:val="auto"/>
        </w:rPr>
        <w:t xml:space="preserve">che sono intervenute le seguenti modifiche delle condizioni soggettive indicate all’atto dell’iscrizione:________________________________________________________________________________________________________________________________________; </w:t>
      </w:r>
    </w:p>
    <w:p w14:paraId="2A346B54" w14:textId="77777777" w:rsidR="003F2F11" w:rsidRDefault="003F2F11" w:rsidP="003F2F11">
      <w:pPr>
        <w:pStyle w:val="Paragrafoelenco"/>
      </w:pPr>
    </w:p>
    <w:p w14:paraId="3806410B" w14:textId="158576B3" w:rsidR="003F2F11" w:rsidRPr="00E21F5B" w:rsidRDefault="003F2F11" w:rsidP="003F2F1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21F5B">
        <w:rPr>
          <w:rFonts w:asciiTheme="minorHAnsi" w:hAnsiTheme="minorHAnsi" w:cstheme="minorHAnsi"/>
          <w:sz w:val="24"/>
          <w:szCs w:val="24"/>
        </w:rPr>
        <w:t>di non rivestire a norma dall’art. 14, comma 8, del D. Lgs. n. 150/2009, come novellato dal D. Lgs. 74/2017 incarichi pubblici elettivi o cariche in partiti politici o in organizzazioni sindacali, ovvero di non avere rapporti continuativi di collaborazione o consulenza con le predette organizzazioni, ovvero di non aver rivestito simili incarichi o cariche o che abbiano avuto simili rapporti nei tre anni precedenti alla designazione.</w:t>
      </w:r>
      <w:r w:rsidR="007A536F" w:rsidRPr="00E21F5B">
        <w:rPr>
          <w:rFonts w:asciiTheme="minorHAnsi" w:hAnsiTheme="minorHAnsi" w:cstheme="minorHAnsi"/>
          <w:sz w:val="24"/>
          <w:szCs w:val="24"/>
        </w:rPr>
        <w:t xml:space="preserve"> (eventualmente descrivere)</w:t>
      </w:r>
    </w:p>
    <w:p w14:paraId="325CCE5A" w14:textId="77777777" w:rsidR="007A536F" w:rsidRPr="00E21F5B" w:rsidRDefault="007A536F" w:rsidP="007A536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7EE39C19" w14:textId="49966115" w:rsidR="00E9696B" w:rsidRPr="00E21F5B" w:rsidRDefault="00E9696B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21F5B">
        <w:rPr>
          <w:rFonts w:asciiTheme="minorHAnsi" w:hAnsiTheme="minorHAnsi" w:cstheme="minorHAnsi"/>
          <w:sz w:val="24"/>
          <w:szCs w:val="24"/>
        </w:rPr>
        <w:t>di non trovarsi nei confronti di ARSIAL in una situazione di conflitto, anche potenziale, di interessi propri, del coniuge, dei conviventi, di parenti, di affini entro il secondo grado;</w:t>
      </w:r>
    </w:p>
    <w:p w14:paraId="7E978517" w14:textId="15D9C1C3" w:rsidR="00E9696B" w:rsidRPr="00E21F5B" w:rsidRDefault="00E9696B" w:rsidP="00E969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9BC041F" w14:textId="26A51413" w:rsidR="00E9696B" w:rsidRPr="00E21F5B" w:rsidRDefault="00E9696B" w:rsidP="007C56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21F5B">
        <w:rPr>
          <w:rFonts w:asciiTheme="minorHAnsi" w:hAnsiTheme="minorHAnsi" w:cstheme="minorHAnsi"/>
          <w:sz w:val="24"/>
          <w:szCs w:val="24"/>
        </w:rPr>
        <w:t>di non aver rapporto di coniugio, di convivenza, di parentela o di affinità entro il secondo grado con gli organi di indirizzo politico e con quelli di indirizzo amministrativo di ARSIAL;</w:t>
      </w:r>
    </w:p>
    <w:p w14:paraId="032D69A8" w14:textId="77777777" w:rsidR="00E9696B" w:rsidRPr="00E21F5B" w:rsidRDefault="00E9696B" w:rsidP="00E969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F6BF8E" w14:textId="2E379913" w:rsidR="00E9696B" w:rsidRPr="00E21F5B" w:rsidRDefault="00E9696B" w:rsidP="007C5602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21F5B">
        <w:rPr>
          <w:rFonts w:asciiTheme="minorHAnsi" w:hAnsiTheme="minorHAnsi" w:cstheme="minorHAnsi"/>
          <w:sz w:val="24"/>
          <w:szCs w:val="24"/>
        </w:rPr>
        <w:t>di non trovarsi</w:t>
      </w:r>
      <w:r w:rsidR="007A536F" w:rsidRPr="00E21F5B">
        <w:rPr>
          <w:rFonts w:asciiTheme="minorHAnsi" w:hAnsiTheme="minorHAnsi" w:cstheme="minorHAnsi"/>
          <w:sz w:val="24"/>
          <w:szCs w:val="24"/>
        </w:rPr>
        <w:t>, in generale,</w:t>
      </w:r>
      <w:r w:rsidRPr="00E21F5B">
        <w:rPr>
          <w:rFonts w:asciiTheme="minorHAnsi" w:hAnsiTheme="minorHAnsi" w:cstheme="minorHAnsi"/>
          <w:sz w:val="24"/>
          <w:szCs w:val="24"/>
        </w:rPr>
        <w:t xml:space="preserve"> in alcuna delle situazioni di </w:t>
      </w:r>
      <w:proofErr w:type="spellStart"/>
      <w:r w:rsidRPr="00E21F5B">
        <w:rPr>
          <w:rFonts w:asciiTheme="minorHAnsi" w:hAnsiTheme="minorHAnsi" w:cstheme="minorHAnsi"/>
          <w:sz w:val="24"/>
          <w:szCs w:val="24"/>
        </w:rPr>
        <w:t>inconferibilità</w:t>
      </w:r>
      <w:proofErr w:type="spellEnd"/>
      <w:r w:rsidRPr="00E21F5B">
        <w:rPr>
          <w:rFonts w:asciiTheme="minorHAnsi" w:hAnsiTheme="minorHAnsi" w:cstheme="minorHAnsi"/>
          <w:sz w:val="24"/>
          <w:szCs w:val="24"/>
        </w:rPr>
        <w:t xml:space="preserve">, incompatibilità o conflitto di interessi di cui alla Legge n. 190/2012, al </w:t>
      </w:r>
      <w:proofErr w:type="spellStart"/>
      <w:r w:rsidRPr="00E21F5B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E21F5B">
        <w:rPr>
          <w:rFonts w:asciiTheme="minorHAnsi" w:hAnsiTheme="minorHAnsi" w:cstheme="minorHAnsi"/>
          <w:sz w:val="24"/>
          <w:szCs w:val="24"/>
        </w:rPr>
        <w:t xml:space="preserve"> n. 39/2013 e alle altre norme di legge e discipline di settore. </w:t>
      </w:r>
    </w:p>
    <w:p w14:paraId="29D74DCC" w14:textId="77777777" w:rsidR="003F2F11" w:rsidRPr="00E21F5B" w:rsidRDefault="003F2F11" w:rsidP="003F2F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3D05E0E" w14:textId="77777777" w:rsidR="003F2F11" w:rsidRPr="00E21F5B" w:rsidRDefault="003F2F11" w:rsidP="003F2F1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21F5B">
        <w:rPr>
          <w:rFonts w:asciiTheme="minorHAnsi" w:hAnsiTheme="minorHAnsi" w:cstheme="minorHAnsi"/>
          <w:sz w:val="24"/>
          <w:szCs w:val="24"/>
        </w:rPr>
        <w:t>di non aver svolto attività professionale in favore o contro Arsial (se si indicare quali)</w:t>
      </w:r>
    </w:p>
    <w:p w14:paraId="2BB51BD9" w14:textId="77777777" w:rsidR="003F2F11" w:rsidRPr="00E21F5B" w:rsidRDefault="003F2F11" w:rsidP="003F2F11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BFE0C90" w14:textId="3724FE73" w:rsidR="00152D29" w:rsidRPr="00E21F5B" w:rsidRDefault="00152D29" w:rsidP="007C5602">
      <w:pPr>
        <w:pStyle w:val="Default"/>
        <w:numPr>
          <w:ilvl w:val="0"/>
          <w:numId w:val="9"/>
        </w:numPr>
        <w:spacing w:after="186"/>
        <w:jc w:val="both"/>
        <w:rPr>
          <w:rFonts w:asciiTheme="minorHAnsi" w:hAnsiTheme="minorHAnsi" w:cstheme="minorHAnsi"/>
          <w:color w:val="auto"/>
        </w:rPr>
      </w:pPr>
      <w:r w:rsidRPr="00E21F5B">
        <w:rPr>
          <w:rFonts w:asciiTheme="minorHAnsi" w:hAnsiTheme="minorHAnsi" w:cstheme="minorHAnsi"/>
          <w:color w:val="auto"/>
        </w:rPr>
        <w:t xml:space="preserve">di </w:t>
      </w:r>
      <w:r w:rsidR="003F2F11" w:rsidRPr="00E21F5B">
        <w:rPr>
          <w:rFonts w:asciiTheme="minorHAnsi" w:hAnsiTheme="minorHAnsi" w:cstheme="minorHAnsi"/>
          <w:color w:val="auto"/>
        </w:rPr>
        <w:t xml:space="preserve">impegnarsi a </w:t>
      </w:r>
      <w:r w:rsidRPr="00E21F5B">
        <w:rPr>
          <w:rFonts w:asciiTheme="minorHAnsi" w:hAnsiTheme="minorHAnsi" w:cstheme="minorHAnsi"/>
          <w:color w:val="auto"/>
        </w:rPr>
        <w:t xml:space="preserve">rispettare i limiti di appartenenza a più Organismi Indipendenti di Valutazione </w:t>
      </w:r>
      <w:r w:rsidR="003F2F11" w:rsidRPr="00E21F5B">
        <w:rPr>
          <w:rFonts w:asciiTheme="minorHAnsi" w:hAnsiTheme="minorHAnsi" w:cstheme="minorHAnsi"/>
          <w:color w:val="auto"/>
        </w:rPr>
        <w:t xml:space="preserve">come </w:t>
      </w:r>
      <w:r w:rsidRPr="00E21F5B">
        <w:rPr>
          <w:rFonts w:asciiTheme="minorHAnsi" w:hAnsiTheme="minorHAnsi" w:cstheme="minorHAnsi"/>
          <w:color w:val="auto"/>
        </w:rPr>
        <w:t>previst</w:t>
      </w:r>
      <w:r w:rsidR="003F2F11" w:rsidRPr="00E21F5B">
        <w:rPr>
          <w:rFonts w:asciiTheme="minorHAnsi" w:hAnsiTheme="minorHAnsi" w:cstheme="minorHAnsi"/>
          <w:color w:val="auto"/>
        </w:rPr>
        <w:t>o</w:t>
      </w:r>
      <w:r w:rsidRPr="00E21F5B">
        <w:rPr>
          <w:rFonts w:asciiTheme="minorHAnsi" w:hAnsiTheme="minorHAnsi" w:cstheme="minorHAnsi"/>
          <w:color w:val="auto"/>
        </w:rPr>
        <w:t xml:space="preserve"> dall'articolo 8 del D.M. 6 agosto 2020, considerata la casistica riferita all’</w:t>
      </w:r>
      <w:r w:rsidR="00420865" w:rsidRPr="00E21F5B">
        <w:rPr>
          <w:rFonts w:asciiTheme="minorHAnsi" w:hAnsiTheme="minorHAnsi" w:cstheme="minorHAnsi"/>
          <w:color w:val="auto"/>
        </w:rPr>
        <w:t>Agenzia ARSIAL</w:t>
      </w:r>
      <w:r w:rsidRPr="00E21F5B">
        <w:rPr>
          <w:rFonts w:asciiTheme="minorHAnsi" w:hAnsiTheme="minorHAnsi" w:cstheme="minorHAnsi"/>
          <w:color w:val="auto"/>
        </w:rPr>
        <w:t xml:space="preserve">, amministrazione pubblica con meno di 1000 dipendenti; </w:t>
      </w:r>
    </w:p>
    <w:p w14:paraId="5C34EFD7" w14:textId="1279944E" w:rsidR="00152D29" w:rsidRPr="00E21F5B" w:rsidRDefault="00152D29" w:rsidP="007C5602">
      <w:pPr>
        <w:pStyle w:val="Default"/>
        <w:numPr>
          <w:ilvl w:val="0"/>
          <w:numId w:val="9"/>
        </w:numPr>
        <w:spacing w:after="186"/>
        <w:jc w:val="both"/>
        <w:rPr>
          <w:rFonts w:asciiTheme="minorHAnsi" w:hAnsiTheme="minorHAnsi" w:cstheme="minorHAnsi"/>
          <w:color w:val="auto"/>
        </w:rPr>
      </w:pPr>
      <w:r w:rsidRPr="00E21F5B">
        <w:rPr>
          <w:rFonts w:asciiTheme="minorHAnsi" w:hAnsiTheme="minorHAnsi" w:cstheme="minorHAnsi"/>
          <w:color w:val="auto"/>
        </w:rPr>
        <w:t xml:space="preserve">di essere o non essere alle dipendenze di una Pubblica Amministrazione; </w:t>
      </w:r>
    </w:p>
    <w:p w14:paraId="5D3B2C9B" w14:textId="4971F9F3" w:rsidR="009F62CF" w:rsidRPr="00E21F5B" w:rsidRDefault="009F62CF" w:rsidP="001D5EDF">
      <w:pPr>
        <w:pStyle w:val="NormaleWeb"/>
        <w:numPr>
          <w:ilvl w:val="0"/>
          <w:numId w:val="9"/>
        </w:numPr>
        <w:spacing w:after="186"/>
        <w:jc w:val="both"/>
        <w:rPr>
          <w:rFonts w:asciiTheme="minorHAnsi" w:hAnsiTheme="minorHAnsi" w:cstheme="minorHAnsi"/>
        </w:rPr>
      </w:pPr>
      <w:r w:rsidRPr="00E21F5B">
        <w:rPr>
          <w:rFonts w:asciiTheme="minorHAnsi" w:hAnsiTheme="minorHAnsi" w:cstheme="minorHAnsi"/>
        </w:rPr>
        <w:t xml:space="preserve">di autorizzare ai sensi dell’art. 13 del D.lgs. n. 196/2003 e </w:t>
      </w:r>
      <w:proofErr w:type="spellStart"/>
      <w:r w:rsidRPr="00E21F5B">
        <w:rPr>
          <w:rFonts w:asciiTheme="minorHAnsi" w:hAnsiTheme="minorHAnsi" w:cstheme="minorHAnsi"/>
        </w:rPr>
        <w:t>s.m.i.</w:t>
      </w:r>
      <w:proofErr w:type="spellEnd"/>
      <w:r w:rsidRPr="00E21F5B">
        <w:rPr>
          <w:rFonts w:asciiTheme="minorHAnsi" w:hAnsiTheme="minorHAnsi" w:cstheme="minorHAnsi"/>
        </w:rPr>
        <w:t xml:space="preserve"> ARSIAL al trattamento dei dati personali forniti per le sole finalità di gestione della presente selezione e autorizza la loro pubblicazione sul sito internet dell’Agenzia.</w:t>
      </w:r>
    </w:p>
    <w:p w14:paraId="2AC71049" w14:textId="77777777" w:rsidR="00152D29" w:rsidRPr="00E21F5B" w:rsidRDefault="00152D29" w:rsidP="00152D29">
      <w:pPr>
        <w:pStyle w:val="Default"/>
        <w:rPr>
          <w:rFonts w:asciiTheme="minorHAnsi" w:hAnsiTheme="minorHAnsi" w:cstheme="minorHAnsi"/>
          <w:color w:val="auto"/>
        </w:rPr>
      </w:pPr>
    </w:p>
    <w:p w14:paraId="31C8945E" w14:textId="5A2E2641" w:rsidR="00152D29" w:rsidRPr="00E21F5B" w:rsidRDefault="00152D29" w:rsidP="00152D29">
      <w:pPr>
        <w:pStyle w:val="Default"/>
        <w:rPr>
          <w:rFonts w:asciiTheme="minorHAnsi" w:hAnsiTheme="minorHAnsi" w:cstheme="minorHAnsi"/>
          <w:color w:val="auto"/>
        </w:rPr>
      </w:pPr>
      <w:r w:rsidRPr="00E21F5B">
        <w:rPr>
          <w:rFonts w:asciiTheme="minorHAnsi" w:hAnsiTheme="minorHAnsi" w:cstheme="minorHAnsi"/>
          <w:b/>
          <w:bCs/>
          <w:color w:val="auto"/>
        </w:rPr>
        <w:t>Allega la seguente documentazione</w:t>
      </w:r>
      <w:r w:rsidR="007A536F" w:rsidRPr="00E21F5B">
        <w:rPr>
          <w:rFonts w:asciiTheme="minorHAnsi" w:hAnsiTheme="minorHAnsi" w:cstheme="minorHAnsi"/>
          <w:b/>
          <w:bCs/>
          <w:color w:val="auto"/>
        </w:rPr>
        <w:t xml:space="preserve"> obbligatoria</w:t>
      </w:r>
      <w:r w:rsidR="009F62CF" w:rsidRPr="00E21F5B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4AB9FAF" w14:textId="77777777" w:rsidR="00152D29" w:rsidRPr="00E21F5B" w:rsidRDefault="00152D29" w:rsidP="00152D29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76F09770" w14:textId="475B759B" w:rsidR="00152D29" w:rsidRPr="00E21F5B" w:rsidRDefault="00152D29" w:rsidP="00152D29">
      <w:pPr>
        <w:pStyle w:val="Default"/>
        <w:rPr>
          <w:rFonts w:asciiTheme="minorHAnsi" w:hAnsiTheme="minorHAnsi" w:cstheme="minorHAnsi"/>
          <w:color w:val="auto"/>
        </w:rPr>
      </w:pPr>
      <w:r w:rsidRPr="00E21F5B">
        <w:rPr>
          <w:rFonts w:asciiTheme="minorHAnsi" w:hAnsiTheme="minorHAnsi" w:cstheme="minorHAnsi"/>
          <w:i/>
          <w:iCs/>
          <w:color w:val="auto"/>
        </w:rPr>
        <w:t xml:space="preserve">□ curriculum vitae </w:t>
      </w:r>
      <w:r w:rsidR="00420865" w:rsidRPr="00E21F5B">
        <w:rPr>
          <w:rFonts w:asciiTheme="minorHAnsi" w:hAnsiTheme="minorHAnsi" w:cstheme="minorHAnsi"/>
          <w:color w:val="auto"/>
        </w:rPr>
        <w:t>i</w:t>
      </w:r>
      <w:r w:rsidRPr="00E21F5B">
        <w:rPr>
          <w:rFonts w:asciiTheme="minorHAnsi" w:hAnsiTheme="minorHAnsi" w:cstheme="minorHAnsi"/>
          <w:color w:val="auto"/>
        </w:rPr>
        <w:t xml:space="preserve">n formato europeo debitamente firmato e datato; </w:t>
      </w:r>
    </w:p>
    <w:p w14:paraId="44A7F6B6" w14:textId="77777777" w:rsidR="00152D29" w:rsidRPr="00E21F5B" w:rsidRDefault="00152D29" w:rsidP="00152D29">
      <w:pPr>
        <w:pStyle w:val="Default"/>
        <w:rPr>
          <w:rFonts w:asciiTheme="minorHAnsi" w:hAnsiTheme="minorHAnsi" w:cstheme="minorHAnsi"/>
          <w:color w:val="auto"/>
        </w:rPr>
      </w:pPr>
      <w:r w:rsidRPr="00E21F5B">
        <w:rPr>
          <w:rFonts w:asciiTheme="minorHAnsi" w:hAnsiTheme="minorHAnsi" w:cstheme="minorHAnsi"/>
          <w:color w:val="auto"/>
        </w:rPr>
        <w:t xml:space="preserve">□ copia fotostatica del documento di identità in corso di validità; </w:t>
      </w:r>
    </w:p>
    <w:p w14:paraId="31E82895" w14:textId="6B6ED8A6" w:rsidR="00800A68" w:rsidRPr="00E21F5B" w:rsidRDefault="00152D29" w:rsidP="00800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21F5B">
        <w:rPr>
          <w:rFonts w:asciiTheme="minorHAnsi" w:hAnsiTheme="minorHAnsi" w:cstheme="minorHAnsi"/>
          <w:sz w:val="24"/>
          <w:szCs w:val="24"/>
        </w:rPr>
        <w:t xml:space="preserve">□ </w:t>
      </w:r>
      <w:r w:rsidR="004161C3" w:rsidRPr="00E21F5B">
        <w:rPr>
          <w:rFonts w:asciiTheme="minorHAnsi" w:hAnsiTheme="minorHAnsi" w:cstheme="minorHAnsi"/>
          <w:sz w:val="24"/>
          <w:szCs w:val="24"/>
        </w:rPr>
        <w:t xml:space="preserve">relazione di accompagnamento contenente le informazioni </w:t>
      </w:r>
      <w:r w:rsidR="00F92A4D" w:rsidRPr="00E21F5B">
        <w:rPr>
          <w:rFonts w:asciiTheme="minorHAnsi" w:hAnsiTheme="minorHAnsi" w:cstheme="minorHAnsi"/>
          <w:sz w:val="24"/>
          <w:szCs w:val="24"/>
        </w:rPr>
        <w:t>richieste dall’art. 5 dell’Avviso</w:t>
      </w:r>
      <w:r w:rsidR="009F62CF" w:rsidRPr="00E21F5B">
        <w:rPr>
          <w:rFonts w:asciiTheme="minorHAnsi" w:hAnsiTheme="minorHAnsi" w:cstheme="minorHAnsi"/>
          <w:sz w:val="24"/>
          <w:szCs w:val="24"/>
        </w:rPr>
        <w:t xml:space="preserve"> debitamente datata e fiirmata</w:t>
      </w:r>
    </w:p>
    <w:p w14:paraId="5A47ED8D" w14:textId="3269B778" w:rsidR="00152D29" w:rsidRPr="00420865" w:rsidRDefault="00152D29" w:rsidP="00152D29">
      <w:pPr>
        <w:pStyle w:val="Default"/>
        <w:rPr>
          <w:color w:val="auto"/>
        </w:rPr>
      </w:pPr>
    </w:p>
    <w:p w14:paraId="6069CB56" w14:textId="77777777" w:rsidR="00152D29" w:rsidRPr="00420865" w:rsidRDefault="00152D29" w:rsidP="00152D29">
      <w:pPr>
        <w:pStyle w:val="Default"/>
        <w:rPr>
          <w:color w:val="auto"/>
        </w:rPr>
      </w:pPr>
    </w:p>
    <w:p w14:paraId="0C945332" w14:textId="77777777" w:rsidR="00152D29" w:rsidRPr="00420865" w:rsidRDefault="00152D29" w:rsidP="00152D29">
      <w:pPr>
        <w:pStyle w:val="Default"/>
        <w:rPr>
          <w:color w:val="auto"/>
        </w:rPr>
      </w:pPr>
    </w:p>
    <w:p w14:paraId="24F7CAD3" w14:textId="77777777" w:rsidR="00F95808" w:rsidRPr="00420865" w:rsidRDefault="00F95808" w:rsidP="00F95808">
      <w:pPr>
        <w:pStyle w:val="Rientrocorpodeltesto"/>
        <w:ind w:left="0"/>
        <w:rPr>
          <w:rFonts w:ascii="Calibri" w:hAnsi="Calibri" w:cs="Calibri"/>
          <w:sz w:val="24"/>
          <w:szCs w:val="24"/>
        </w:rPr>
      </w:pPr>
      <w:r w:rsidRPr="00420865">
        <w:rPr>
          <w:rFonts w:ascii="Calibri" w:hAnsi="Calibri" w:cs="Calibri"/>
          <w:sz w:val="24"/>
          <w:szCs w:val="24"/>
        </w:rPr>
        <w:t>Data, ……………………</w:t>
      </w:r>
    </w:p>
    <w:p w14:paraId="512CD6D2" w14:textId="77777777" w:rsidR="00F95808" w:rsidRPr="00420865" w:rsidRDefault="00F95808" w:rsidP="00F95808">
      <w:pPr>
        <w:pStyle w:val="Rientrocorpodeltesto"/>
        <w:ind w:left="0" w:firstLine="5954"/>
        <w:rPr>
          <w:rFonts w:ascii="Calibri" w:hAnsi="Calibri" w:cs="Calibri"/>
          <w:sz w:val="24"/>
          <w:szCs w:val="24"/>
        </w:rPr>
      </w:pPr>
      <w:r w:rsidRPr="00420865">
        <w:rPr>
          <w:rFonts w:ascii="Calibri" w:hAnsi="Calibri" w:cs="Calibri"/>
          <w:sz w:val="24"/>
          <w:szCs w:val="24"/>
        </w:rPr>
        <w:t>Firma</w:t>
      </w:r>
    </w:p>
    <w:p w14:paraId="403A0BC8" w14:textId="6737F6FB" w:rsidR="00F95808" w:rsidRPr="00420865" w:rsidRDefault="00F95808" w:rsidP="00F95808">
      <w:pPr>
        <w:pStyle w:val="Rientrocorpodeltesto"/>
        <w:ind w:left="0" w:firstLine="5954"/>
        <w:rPr>
          <w:rFonts w:ascii="Calibri" w:hAnsi="Calibri" w:cs="Calibri"/>
          <w:sz w:val="24"/>
          <w:szCs w:val="24"/>
        </w:rPr>
      </w:pPr>
      <w:r w:rsidRPr="004208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95A91" wp14:editId="1867F53D">
                <wp:simplePos x="0" y="0"/>
                <wp:positionH relativeFrom="column">
                  <wp:posOffset>2866390</wp:posOffset>
                </wp:positionH>
                <wp:positionV relativeFrom="paragraph">
                  <wp:posOffset>168275</wp:posOffset>
                </wp:positionV>
                <wp:extent cx="2400300" cy="0"/>
                <wp:effectExtent l="8890" t="6350" r="10160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4E441D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3.25pt" to="414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"/>
            </w:pict>
          </mc:Fallback>
        </mc:AlternateContent>
      </w:r>
      <w:r w:rsidRPr="00420865">
        <w:rPr>
          <w:rFonts w:ascii="Calibri" w:hAnsi="Calibri" w:cs="Calibri"/>
          <w:sz w:val="24"/>
          <w:szCs w:val="24"/>
        </w:rPr>
        <w:tab/>
        <w:t>.</w:t>
      </w:r>
    </w:p>
    <w:p w14:paraId="7359142B" w14:textId="77777777" w:rsidR="00815AC4" w:rsidRPr="00420865" w:rsidRDefault="00815AC4">
      <w:pPr>
        <w:rPr>
          <w:sz w:val="24"/>
          <w:szCs w:val="24"/>
        </w:rPr>
      </w:pPr>
    </w:p>
    <w:sectPr w:rsidR="00815AC4" w:rsidRPr="00420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ADD9D0"/>
    <w:multiLevelType w:val="hybridMultilevel"/>
    <w:tmpl w:val="5B7AD7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F47F7"/>
    <w:multiLevelType w:val="hybridMultilevel"/>
    <w:tmpl w:val="E51036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926D3"/>
    <w:multiLevelType w:val="hybridMultilevel"/>
    <w:tmpl w:val="34980F5C"/>
    <w:lvl w:ilvl="0" w:tplc="A5727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F7EA97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F5440F"/>
    <w:multiLevelType w:val="hybridMultilevel"/>
    <w:tmpl w:val="8052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D4E9"/>
    <w:multiLevelType w:val="hybridMultilevel"/>
    <w:tmpl w:val="F239F1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175CC4"/>
    <w:multiLevelType w:val="hybridMultilevel"/>
    <w:tmpl w:val="08ACFB4A"/>
    <w:lvl w:ilvl="0" w:tplc="6FA6A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A36343"/>
    <w:multiLevelType w:val="hybridMultilevel"/>
    <w:tmpl w:val="E784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08BA"/>
    <w:multiLevelType w:val="hybridMultilevel"/>
    <w:tmpl w:val="0076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08"/>
    <w:rsid w:val="00152D29"/>
    <w:rsid w:val="00153BA5"/>
    <w:rsid w:val="002262F1"/>
    <w:rsid w:val="00265A2D"/>
    <w:rsid w:val="003C664D"/>
    <w:rsid w:val="003F2F11"/>
    <w:rsid w:val="004161C3"/>
    <w:rsid w:val="00420865"/>
    <w:rsid w:val="0061340C"/>
    <w:rsid w:val="00781CBB"/>
    <w:rsid w:val="007A536F"/>
    <w:rsid w:val="007C5602"/>
    <w:rsid w:val="00800A68"/>
    <w:rsid w:val="00815AC4"/>
    <w:rsid w:val="00831A9E"/>
    <w:rsid w:val="00861981"/>
    <w:rsid w:val="009F62CF"/>
    <w:rsid w:val="00AA6AC9"/>
    <w:rsid w:val="00AE3B91"/>
    <w:rsid w:val="00C214B4"/>
    <w:rsid w:val="00E21F5B"/>
    <w:rsid w:val="00E9696B"/>
    <w:rsid w:val="00F92A4D"/>
    <w:rsid w:val="00F9310F"/>
    <w:rsid w:val="00F95808"/>
    <w:rsid w:val="00FC4E97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8C90"/>
  <w15:chartTrackingRefBased/>
  <w15:docId w15:val="{11EFA50E-0CDC-44C7-A17B-47819F0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9580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958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958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958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52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ialconcorsi@pec.arsialpec.it" TargetMode="External"/><Relationship Id="rId5" Type="http://schemas.openxmlformats.org/officeDocument/2006/relationships/hyperlink" Target="mailto:arsialconcorsi@pec.arsial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Bergo</dc:creator>
  <cp:keywords/>
  <dc:description/>
  <cp:lastModifiedBy>Debora Dipierro</cp:lastModifiedBy>
  <cp:revision>2</cp:revision>
  <dcterms:created xsi:type="dcterms:W3CDTF">2022-03-23T14:45:00Z</dcterms:created>
  <dcterms:modified xsi:type="dcterms:W3CDTF">2022-03-23T14:45:00Z</dcterms:modified>
</cp:coreProperties>
</file>