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076A" w14:textId="71EE6145" w:rsidR="006B4580" w:rsidRDefault="006B4580" w:rsidP="006B4580">
      <w:pPr>
        <w:rPr>
          <w:b/>
          <w:i/>
          <w:sz w:val="18"/>
          <w:szCs w:val="28"/>
        </w:rPr>
      </w:pPr>
    </w:p>
    <w:p w14:paraId="4E7E3230" w14:textId="390DA7DA" w:rsid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Allegato 2) </w:t>
      </w:r>
    </w:p>
    <w:p w14:paraId="64943543" w14:textId="38C3E6E8" w:rsidR="009A31F3" w:rsidRP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>Dichiarazione De Minimis</w:t>
      </w:r>
    </w:p>
    <w:p w14:paraId="633D110C" w14:textId="77777777" w:rsidR="008638F5" w:rsidRPr="006B4580" w:rsidRDefault="008638F5" w:rsidP="006B4580">
      <w:pPr>
        <w:jc w:val="right"/>
        <w:rPr>
          <w:b/>
          <w:i/>
          <w:sz w:val="18"/>
          <w:szCs w:val="28"/>
        </w:rPr>
      </w:pPr>
    </w:p>
    <w:p w14:paraId="242B8D4F" w14:textId="77777777" w:rsidR="00A03D22" w:rsidRDefault="00A03D22" w:rsidP="00A03D22">
      <w:pPr>
        <w:jc w:val="center"/>
        <w:rPr>
          <w:b/>
          <w:i/>
          <w:noProof/>
          <w:sz w:val="44"/>
          <w:szCs w:val="44"/>
        </w:rPr>
      </w:pPr>
      <w:bookmarkStart w:id="0" w:name="_Hlk187244295"/>
    </w:p>
    <w:p w14:paraId="5FE70405" w14:textId="495D87B2" w:rsidR="00A03D22" w:rsidRPr="003F231F" w:rsidRDefault="00A03D22" w:rsidP="00A03D22">
      <w:pPr>
        <w:jc w:val="center"/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 xml:space="preserve">SUMMER FANCY FOOD SHOW </w:t>
      </w:r>
      <w:r w:rsidRPr="0009471C">
        <w:rPr>
          <w:b/>
          <w:i/>
          <w:noProof/>
          <w:sz w:val="44"/>
          <w:szCs w:val="44"/>
        </w:rPr>
        <w:t>202</w:t>
      </w:r>
      <w:r>
        <w:rPr>
          <w:b/>
          <w:i/>
          <w:noProof/>
          <w:sz w:val="44"/>
          <w:szCs w:val="44"/>
        </w:rPr>
        <w:t>5</w:t>
      </w:r>
    </w:p>
    <w:p w14:paraId="3C92105A" w14:textId="77777777" w:rsidR="00A03D22" w:rsidRPr="005D4203" w:rsidRDefault="00A03D22" w:rsidP="00A03D2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29 giugno – 1° luglio</w:t>
      </w:r>
      <w:r w:rsidRPr="005D4203">
        <w:rPr>
          <w:i/>
          <w:sz w:val="32"/>
          <w:szCs w:val="32"/>
        </w:rPr>
        <w:t xml:space="preserve"> 2025</w:t>
      </w:r>
      <w:r>
        <w:rPr>
          <w:i/>
          <w:sz w:val="32"/>
          <w:szCs w:val="32"/>
        </w:rPr>
        <w:t>,</w:t>
      </w:r>
      <w:r w:rsidRPr="005D420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New York</w:t>
      </w:r>
      <w:r w:rsidRPr="005D4203">
        <w:rPr>
          <w:i/>
          <w:sz w:val="32"/>
          <w:szCs w:val="32"/>
        </w:rPr>
        <w:t xml:space="preserve"> </w:t>
      </w:r>
    </w:p>
    <w:p w14:paraId="4A8A330C" w14:textId="77777777" w:rsidR="00A03D22" w:rsidRPr="00285C6C" w:rsidRDefault="00A03D22" w:rsidP="00A03D22">
      <w:pPr>
        <w:jc w:val="center"/>
        <w:rPr>
          <w:b/>
        </w:rPr>
      </w:pPr>
      <w:r w:rsidRPr="005D4203">
        <w:rPr>
          <w:i/>
          <w:sz w:val="32"/>
          <w:szCs w:val="32"/>
        </w:rPr>
        <w:t>CUP: F59F24000110002</w:t>
      </w:r>
    </w:p>
    <w:p w14:paraId="6DA63231" w14:textId="77777777" w:rsidR="006B4580" w:rsidRDefault="006B4580" w:rsidP="006B4580">
      <w:pPr>
        <w:ind w:right="-710"/>
        <w:jc w:val="center"/>
        <w:rPr>
          <w:b/>
          <w:sz w:val="36"/>
        </w:rPr>
      </w:pPr>
    </w:p>
    <w:p w14:paraId="5B934EF0" w14:textId="2C41A6BC" w:rsidR="008115FC" w:rsidRPr="00CF38D2" w:rsidRDefault="008115FC" w:rsidP="006B4580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246F1964" w14:textId="7074C424" w:rsidR="00A03D22" w:rsidRDefault="00A03D22" w:rsidP="00A03D22">
      <w:pPr>
        <w:ind w:right="-710"/>
        <w:jc w:val="center"/>
        <w:rPr>
          <w:b/>
          <w:sz w:val="20"/>
          <w:szCs w:val="20"/>
        </w:rPr>
      </w:pPr>
      <w:r w:rsidRPr="000D1B5F">
        <w:rPr>
          <w:b/>
          <w:sz w:val="20"/>
          <w:szCs w:val="20"/>
        </w:rPr>
        <w:t xml:space="preserve">DA TRASMETTERE ENTRO E NON </w:t>
      </w:r>
      <w:r w:rsidRPr="00893C66">
        <w:rPr>
          <w:b/>
          <w:sz w:val="20"/>
          <w:szCs w:val="20"/>
        </w:rPr>
        <w:t xml:space="preserve">OLTRE IL </w:t>
      </w:r>
      <w:r w:rsidR="00893C66" w:rsidRPr="00893C66">
        <w:rPr>
          <w:b/>
          <w:sz w:val="20"/>
          <w:szCs w:val="20"/>
        </w:rPr>
        <w:t>04</w:t>
      </w:r>
      <w:r w:rsidRPr="00893C66">
        <w:rPr>
          <w:b/>
          <w:sz w:val="20"/>
          <w:szCs w:val="20"/>
        </w:rPr>
        <w:t>/</w:t>
      </w:r>
      <w:r w:rsidR="00893C66" w:rsidRPr="00893C66">
        <w:rPr>
          <w:b/>
          <w:sz w:val="20"/>
          <w:szCs w:val="20"/>
        </w:rPr>
        <w:t>05</w:t>
      </w:r>
      <w:r w:rsidRPr="00893C66">
        <w:rPr>
          <w:b/>
          <w:sz w:val="20"/>
          <w:szCs w:val="20"/>
        </w:rPr>
        <w:t>/2025</w:t>
      </w:r>
      <w:r w:rsidRPr="000D1B5F">
        <w:rPr>
          <w:b/>
          <w:sz w:val="20"/>
          <w:szCs w:val="20"/>
        </w:rPr>
        <w:t xml:space="preserve"> ALLE ORE </w:t>
      </w:r>
      <w:r>
        <w:rPr>
          <w:b/>
          <w:sz w:val="20"/>
          <w:szCs w:val="20"/>
        </w:rPr>
        <w:t>23:59</w:t>
      </w:r>
      <w:r w:rsidRPr="000D1B5F">
        <w:rPr>
          <w:b/>
          <w:sz w:val="20"/>
          <w:szCs w:val="20"/>
        </w:rPr>
        <w:t xml:space="preserve"> </w:t>
      </w:r>
    </w:p>
    <w:p w14:paraId="552DE5C5" w14:textId="3F461F92" w:rsidR="00A03D22" w:rsidRPr="002143C3" w:rsidRDefault="00A03D22" w:rsidP="00A03D22">
      <w:pPr>
        <w:ind w:right="-710"/>
        <w:jc w:val="center"/>
        <w:rPr>
          <w:b/>
          <w:sz w:val="24"/>
          <w:szCs w:val="24"/>
        </w:rPr>
      </w:pPr>
      <w:r w:rsidRPr="000D1B5F">
        <w:rPr>
          <w:b/>
          <w:sz w:val="20"/>
          <w:szCs w:val="20"/>
        </w:rPr>
        <w:t xml:space="preserve">A: </w:t>
      </w:r>
      <w:r>
        <w:rPr>
          <w:b/>
          <w:sz w:val="20"/>
          <w:szCs w:val="20"/>
        </w:rPr>
        <w:t xml:space="preserve"> </w:t>
      </w:r>
      <w:hyperlink r:id="rId7" w:tgtFrame="_blank" w:history="1">
        <w:r w:rsidR="002143C3" w:rsidRPr="002143C3">
          <w:rPr>
            <w:rStyle w:val="Collegamentoipertestuale"/>
            <w:b/>
            <w:bCs/>
            <w:sz w:val="24"/>
            <w:szCs w:val="24"/>
          </w:rPr>
          <w:t>arsial@pec.arsialpec.it</w:t>
        </w:r>
      </w:hyperlink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p w14:paraId="18D043F5" w14:textId="77777777" w:rsidR="00A03D22" w:rsidRDefault="00A03D22">
      <w:pPr>
        <w:pStyle w:val="Corpotesto"/>
        <w:spacing w:before="5"/>
        <w:rPr>
          <w:sz w:val="27"/>
        </w:rPr>
      </w:pPr>
    </w:p>
    <w:bookmarkEnd w:id="0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355CBCB0" w:rsidR="00AB0F7C" w:rsidRPr="000B10C3" w:rsidRDefault="00AB0F7C" w:rsidP="00AB0F7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A03D22">
        <w:t>SUMMER FANCY FOOD SHOW</w:t>
      </w:r>
      <w:r w:rsidR="00D10FF5">
        <w:t xml:space="preserve"> 2025</w:t>
      </w:r>
      <w:r w:rsidRPr="000B10C3">
        <w:t xml:space="preserve"> approvato con determinazione </w:t>
      </w:r>
      <w:r w:rsidRPr="00893C66">
        <w:t xml:space="preserve">dirigenziale </w:t>
      </w:r>
      <w:r w:rsidR="001942CE" w:rsidRPr="001942CE">
        <w:t>n. 171 del 26/03/2025.</w:t>
      </w:r>
      <w:r w:rsidRPr="00C34996">
        <w:t>, nel rispetto di</w:t>
      </w:r>
      <w:r w:rsidRPr="00C34996">
        <w:rPr>
          <w:spacing w:val="1"/>
        </w:rPr>
        <w:t xml:space="preserve"> </w:t>
      </w:r>
      <w:r w:rsidRPr="00C34996">
        <w:t>quanto previsto</w:t>
      </w:r>
      <w:r w:rsidRPr="00C34996">
        <w:rPr>
          <w:spacing w:val="1"/>
        </w:rPr>
        <w:t xml:space="preserve"> </w:t>
      </w:r>
      <w:r w:rsidRPr="00C34996">
        <w:t>dal Regolamento (UE) 13 dicembre 2023, n. 2023/2831 della Commissione</w:t>
      </w:r>
      <w:r>
        <w:t>, relativo all’applicazione degli articoli 107 e 108 del trattato sul funzionamento dell’Unione europea agli aiuti de minimis.</w:t>
      </w:r>
    </w:p>
    <w:p w14:paraId="3EE90DE6" w14:textId="77777777" w:rsidR="006B4580" w:rsidRDefault="006B4580" w:rsidP="00AB0F7C">
      <w:pPr>
        <w:pStyle w:val="Titolo1"/>
        <w:ind w:left="180"/>
      </w:pPr>
    </w:p>
    <w:p w14:paraId="4A744CC3" w14:textId="1441E489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 il Codice Ateco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lastRenderedPageBreak/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35AB55A4" w14:textId="21143B32" w:rsidR="00AB0F7C" w:rsidRPr="00720A17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037AEAB3" w14:textId="3A60D647" w:rsidR="00AB0F7C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00F72246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</w:t>
      </w:r>
      <w:r w:rsidR="006B4580">
        <w:rPr>
          <w:sz w:val="18"/>
        </w:rPr>
        <w:t>nel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4614CB7C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="00893C66" w:rsidRPr="00893C66">
        <w:rPr>
          <w:sz w:val="18"/>
        </w:rPr>
        <w:t xml:space="preserve">SUMMER FANCY FOOD SHOW 2025 </w:t>
      </w:r>
      <w:r w:rsidRPr="000B10C3">
        <w:rPr>
          <w:sz w:val="18"/>
        </w:rPr>
        <w:t>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 w:rsidSect="002C11A3">
      <w:headerReference w:type="default" r:id="rId9"/>
      <w:footerReference w:type="default" r:id="rId10"/>
      <w:pgSz w:w="11910" w:h="16840"/>
      <w:pgMar w:top="1660" w:right="920" w:bottom="960" w:left="940" w:header="680" w:footer="6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6195" w14:textId="77777777" w:rsidR="005636E8" w:rsidRDefault="005636E8">
      <w:r>
        <w:separator/>
      </w:r>
    </w:p>
  </w:endnote>
  <w:endnote w:type="continuationSeparator" w:id="0">
    <w:p w14:paraId="6510B390" w14:textId="77777777" w:rsidR="005636E8" w:rsidRDefault="005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725144"/>
      <w:docPartObj>
        <w:docPartGallery w:val="Page Numbers (Bottom of Page)"/>
        <w:docPartUnique/>
      </w:docPartObj>
    </w:sdtPr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5">
          <w:rPr>
            <w:noProof/>
          </w:rPr>
          <w:t>1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5CB3" w14:textId="77777777" w:rsidR="005636E8" w:rsidRDefault="005636E8">
      <w:r>
        <w:separator/>
      </w:r>
    </w:p>
  </w:footnote>
  <w:footnote w:type="continuationSeparator" w:id="0">
    <w:p w14:paraId="7F65BCAC" w14:textId="77777777" w:rsidR="005636E8" w:rsidRDefault="0056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E997" w14:textId="45F5EAE6" w:rsidR="006B4580" w:rsidRPr="006B4580" w:rsidRDefault="00A03D2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EFBFFB2" wp14:editId="2284CD38">
          <wp:simplePos x="0" y="0"/>
          <wp:positionH relativeFrom="margin">
            <wp:posOffset>2683510</wp:posOffset>
          </wp:positionH>
          <wp:positionV relativeFrom="margin">
            <wp:posOffset>-795020</wp:posOffset>
          </wp:positionV>
          <wp:extent cx="1760220" cy="585470"/>
          <wp:effectExtent l="0" t="0" r="0" b="5080"/>
          <wp:wrapSquare wrapText="bothSides"/>
          <wp:docPr id="96057350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AE3B5C2" wp14:editId="2EC98067">
          <wp:simplePos x="0" y="0"/>
          <wp:positionH relativeFrom="margin">
            <wp:align>right</wp:align>
          </wp:positionH>
          <wp:positionV relativeFrom="margin">
            <wp:posOffset>-736932</wp:posOffset>
          </wp:positionV>
          <wp:extent cx="1818640" cy="536575"/>
          <wp:effectExtent l="0" t="0" r="0" b="0"/>
          <wp:wrapSquare wrapText="bothSides"/>
          <wp:docPr id="1468223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C973147" wp14:editId="549B1F0F">
          <wp:simplePos x="0" y="0"/>
          <wp:positionH relativeFrom="margin">
            <wp:align>left</wp:align>
          </wp:positionH>
          <wp:positionV relativeFrom="margin">
            <wp:posOffset>-696595</wp:posOffset>
          </wp:positionV>
          <wp:extent cx="2612583" cy="473851"/>
          <wp:effectExtent l="0" t="0" r="0" b="2540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583" cy="47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bookmarkStart w:id="1" w:name="_Hlk192136517"/>
    <w:r w:rsidR="002C11A3">
      <w:rPr>
        <w:rFonts w:ascii="Times New Roman" w:eastAsia="Times New Roman" w:hAnsi="Times New Roman" w:cs="Times New Roman"/>
        <w:noProof/>
        <w:sz w:val="24"/>
        <w:szCs w:val="24"/>
        <w:lang w:eastAsia="ar-SA"/>
      </w:rPr>
      <w:ptab w:relativeTo="margin" w:alignment="right" w:leader="none"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2852">
    <w:abstractNumId w:val="2"/>
  </w:num>
  <w:num w:numId="2" w16cid:durableId="1047223492">
    <w:abstractNumId w:val="1"/>
  </w:num>
  <w:num w:numId="3" w16cid:durableId="1955282071">
    <w:abstractNumId w:val="0"/>
  </w:num>
  <w:num w:numId="4" w16cid:durableId="1403061842">
    <w:abstractNumId w:val="3"/>
  </w:num>
  <w:num w:numId="5" w16cid:durableId="1537964396">
    <w:abstractNumId w:val="4"/>
  </w:num>
  <w:num w:numId="6" w16cid:durableId="266738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B10C3"/>
    <w:rsid w:val="000C5C6A"/>
    <w:rsid w:val="000D60C3"/>
    <w:rsid w:val="00165165"/>
    <w:rsid w:val="001942CE"/>
    <w:rsid w:val="001D0327"/>
    <w:rsid w:val="001D217B"/>
    <w:rsid w:val="002000E6"/>
    <w:rsid w:val="002063AD"/>
    <w:rsid w:val="002143C3"/>
    <w:rsid w:val="00275A76"/>
    <w:rsid w:val="002B431C"/>
    <w:rsid w:val="002C11A3"/>
    <w:rsid w:val="002C5F4E"/>
    <w:rsid w:val="00320297"/>
    <w:rsid w:val="00345631"/>
    <w:rsid w:val="00373F0C"/>
    <w:rsid w:val="003F6C67"/>
    <w:rsid w:val="00400F0F"/>
    <w:rsid w:val="004060D3"/>
    <w:rsid w:val="00450272"/>
    <w:rsid w:val="004C1212"/>
    <w:rsid w:val="0052061D"/>
    <w:rsid w:val="00555DF7"/>
    <w:rsid w:val="005636E8"/>
    <w:rsid w:val="00593232"/>
    <w:rsid w:val="005F5D29"/>
    <w:rsid w:val="0066022F"/>
    <w:rsid w:val="006B14BC"/>
    <w:rsid w:val="006B4580"/>
    <w:rsid w:val="006D5691"/>
    <w:rsid w:val="006E3AAC"/>
    <w:rsid w:val="00720A17"/>
    <w:rsid w:val="00773CD4"/>
    <w:rsid w:val="00780167"/>
    <w:rsid w:val="00807666"/>
    <w:rsid w:val="008115FC"/>
    <w:rsid w:val="008638F5"/>
    <w:rsid w:val="00893C66"/>
    <w:rsid w:val="008A145C"/>
    <w:rsid w:val="009A31F3"/>
    <w:rsid w:val="009D2DAC"/>
    <w:rsid w:val="00A03D22"/>
    <w:rsid w:val="00A13399"/>
    <w:rsid w:val="00A16D06"/>
    <w:rsid w:val="00A258B8"/>
    <w:rsid w:val="00A30E91"/>
    <w:rsid w:val="00A42F54"/>
    <w:rsid w:val="00A530D6"/>
    <w:rsid w:val="00AB0F7C"/>
    <w:rsid w:val="00AB4D00"/>
    <w:rsid w:val="00B50FEB"/>
    <w:rsid w:val="00BB3FC3"/>
    <w:rsid w:val="00BE25C7"/>
    <w:rsid w:val="00BF77FD"/>
    <w:rsid w:val="00C34996"/>
    <w:rsid w:val="00C65348"/>
    <w:rsid w:val="00C96256"/>
    <w:rsid w:val="00CE7770"/>
    <w:rsid w:val="00D10FF5"/>
    <w:rsid w:val="00D6759C"/>
    <w:rsid w:val="00D901BB"/>
    <w:rsid w:val="00E405F5"/>
    <w:rsid w:val="00EC0E28"/>
    <w:rsid w:val="00EE5CA5"/>
    <w:rsid w:val="00F70D04"/>
    <w:rsid w:val="00F92F15"/>
    <w:rsid w:val="00FA0B83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Chiara Panuccio</cp:lastModifiedBy>
  <cp:revision>3</cp:revision>
  <cp:lastPrinted>2025-02-03T11:32:00Z</cp:lastPrinted>
  <dcterms:created xsi:type="dcterms:W3CDTF">2025-03-26T10:58:00Z</dcterms:created>
  <dcterms:modified xsi:type="dcterms:W3CDTF">2025-03-26T14:46:00Z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