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0A881" w14:textId="5600925C" w:rsidR="00642666" w:rsidRDefault="00166B8A">
      <w:pPr>
        <w:pBdr>
          <w:top w:val="nil"/>
          <w:left w:val="nil"/>
          <w:bottom w:val="nil"/>
          <w:right w:val="nil"/>
          <w:between w:val="nil"/>
        </w:pBdr>
        <w:spacing w:before="6" w:line="240" w:lineRule="auto"/>
        <w:ind w:left="0" w:hanging="2"/>
        <w:jc w:val="right"/>
        <w:rPr>
          <w:color w:val="000000"/>
          <w:sz w:val="20"/>
          <w:szCs w:val="20"/>
        </w:rPr>
      </w:pPr>
      <w:bookmarkStart w:id="0" w:name="_heading=h.gjdgxs" w:colFirst="0" w:colLast="0"/>
      <w:bookmarkEnd w:id="0"/>
      <w:r>
        <w:rPr>
          <w:color w:val="000000"/>
          <w:sz w:val="20"/>
          <w:szCs w:val="20"/>
        </w:rPr>
        <w:t xml:space="preserve">Allegato </w:t>
      </w:r>
      <w:r w:rsidR="00F22183">
        <w:rPr>
          <w:color w:val="000000"/>
          <w:sz w:val="20"/>
          <w:szCs w:val="20"/>
        </w:rPr>
        <w:t>1</w:t>
      </w:r>
      <w:r>
        <w:rPr>
          <w:color w:val="000000"/>
          <w:sz w:val="20"/>
          <w:szCs w:val="20"/>
        </w:rPr>
        <w:t xml:space="preserve">) </w:t>
      </w:r>
      <w:r w:rsidR="007C5BC2">
        <w:rPr>
          <w:color w:val="000000"/>
          <w:sz w:val="20"/>
          <w:szCs w:val="20"/>
        </w:rPr>
        <w:t>–</w:t>
      </w:r>
      <w:r>
        <w:rPr>
          <w:color w:val="000000"/>
          <w:sz w:val="20"/>
          <w:szCs w:val="20"/>
        </w:rPr>
        <w:t xml:space="preserve"> </w:t>
      </w:r>
      <w:r w:rsidR="007C5BC2">
        <w:rPr>
          <w:color w:val="000000"/>
          <w:sz w:val="20"/>
          <w:szCs w:val="20"/>
        </w:rPr>
        <w:t xml:space="preserve">domanda di partecipazione </w:t>
      </w:r>
      <w:r w:rsidR="00CC4F72">
        <w:rPr>
          <w:color w:val="000000"/>
          <w:sz w:val="20"/>
          <w:szCs w:val="20"/>
        </w:rPr>
        <w:t>Vinitaly</w:t>
      </w:r>
      <w:r>
        <w:rPr>
          <w:color w:val="000000"/>
          <w:sz w:val="20"/>
          <w:szCs w:val="20"/>
        </w:rPr>
        <w:t xml:space="preserve"> 202</w:t>
      </w:r>
      <w:r w:rsidR="007338F1">
        <w:rPr>
          <w:color w:val="000000"/>
          <w:sz w:val="20"/>
          <w:szCs w:val="20"/>
        </w:rPr>
        <w:t>5</w:t>
      </w:r>
    </w:p>
    <w:p w14:paraId="3BFD3115" w14:textId="77777777" w:rsidR="00642666" w:rsidRDefault="00642666">
      <w:pPr>
        <w:pBdr>
          <w:top w:val="nil"/>
          <w:left w:val="nil"/>
          <w:bottom w:val="nil"/>
          <w:right w:val="nil"/>
          <w:between w:val="nil"/>
        </w:pBdr>
        <w:spacing w:before="6" w:line="240" w:lineRule="auto"/>
        <w:ind w:left="0" w:hanging="2"/>
        <w:jc w:val="center"/>
        <w:rPr>
          <w:rFonts w:ascii="Times New Roman" w:eastAsia="Times New Roman" w:hAnsi="Times New Roman" w:cs="Times New Roman"/>
          <w:color w:val="000000"/>
          <w:sz w:val="20"/>
          <w:szCs w:val="20"/>
        </w:rPr>
      </w:pPr>
    </w:p>
    <w:p w14:paraId="7B50D2C2" w14:textId="77777777" w:rsidR="00642666" w:rsidRDefault="00642666">
      <w:pPr>
        <w:pBdr>
          <w:top w:val="nil"/>
          <w:left w:val="nil"/>
          <w:bottom w:val="nil"/>
          <w:right w:val="nil"/>
          <w:between w:val="nil"/>
        </w:pBdr>
        <w:spacing w:before="6" w:line="240" w:lineRule="auto"/>
        <w:ind w:left="0" w:hanging="2"/>
        <w:jc w:val="center"/>
        <w:rPr>
          <w:rFonts w:ascii="Times New Roman" w:eastAsia="Times New Roman" w:hAnsi="Times New Roman" w:cs="Times New Roman"/>
          <w:color w:val="000000"/>
          <w:sz w:val="20"/>
          <w:szCs w:val="20"/>
        </w:rPr>
      </w:pPr>
    </w:p>
    <w:p w14:paraId="66B25E66" w14:textId="512AD8C2" w:rsidR="00642666" w:rsidRPr="00B1588A" w:rsidRDefault="00166B8A">
      <w:pPr>
        <w:pBdr>
          <w:top w:val="nil"/>
          <w:left w:val="nil"/>
          <w:bottom w:val="nil"/>
          <w:right w:val="nil"/>
          <w:between w:val="nil"/>
        </w:pBdr>
        <w:spacing w:line="240" w:lineRule="auto"/>
        <w:ind w:left="0" w:right="216" w:hanging="2"/>
        <w:jc w:val="center"/>
        <w:rPr>
          <w:rFonts w:asciiTheme="majorHAnsi" w:hAnsiTheme="majorHAnsi" w:cstheme="majorHAnsi"/>
          <w:b/>
          <w:color w:val="000000"/>
        </w:rPr>
      </w:pPr>
      <w:r w:rsidRPr="00B1588A">
        <w:rPr>
          <w:rFonts w:asciiTheme="majorHAnsi" w:hAnsiTheme="majorHAnsi" w:cstheme="majorHAnsi"/>
          <w:b/>
          <w:color w:val="000000"/>
        </w:rPr>
        <w:t xml:space="preserve">DOMANDA DI PARTECIPAZIONE A </w:t>
      </w:r>
      <w:r w:rsidRPr="00B1588A">
        <w:rPr>
          <w:rFonts w:asciiTheme="majorHAnsi" w:hAnsiTheme="majorHAnsi" w:cstheme="majorHAnsi"/>
          <w:b/>
        </w:rPr>
        <w:t>V</w:t>
      </w:r>
      <w:r w:rsidR="00CF3E56" w:rsidRPr="00B1588A">
        <w:rPr>
          <w:rFonts w:asciiTheme="majorHAnsi" w:hAnsiTheme="majorHAnsi" w:cstheme="majorHAnsi"/>
          <w:b/>
        </w:rPr>
        <w:t>INI</w:t>
      </w:r>
      <w:r w:rsidR="00CC4F72" w:rsidRPr="00B1588A">
        <w:rPr>
          <w:rFonts w:asciiTheme="majorHAnsi" w:hAnsiTheme="majorHAnsi" w:cstheme="majorHAnsi"/>
          <w:b/>
        </w:rPr>
        <w:t>TALY</w:t>
      </w:r>
      <w:r w:rsidRPr="00B1588A">
        <w:rPr>
          <w:rFonts w:asciiTheme="majorHAnsi" w:hAnsiTheme="majorHAnsi" w:cstheme="majorHAnsi"/>
          <w:b/>
          <w:color w:val="000000"/>
        </w:rPr>
        <w:t xml:space="preserve"> 202</w:t>
      </w:r>
      <w:r w:rsidR="00DF3AFE">
        <w:rPr>
          <w:rFonts w:asciiTheme="majorHAnsi" w:hAnsiTheme="majorHAnsi" w:cstheme="majorHAnsi"/>
          <w:b/>
          <w:color w:val="000000"/>
        </w:rPr>
        <w:t>5</w:t>
      </w:r>
      <w:r w:rsidRPr="00B1588A">
        <w:rPr>
          <w:rFonts w:asciiTheme="majorHAnsi" w:hAnsiTheme="majorHAnsi" w:cstheme="majorHAnsi"/>
          <w:b/>
          <w:color w:val="000000"/>
        </w:rPr>
        <w:t xml:space="preserve">, </w:t>
      </w:r>
      <w:r w:rsidR="00CC4F72" w:rsidRPr="00B1588A">
        <w:rPr>
          <w:rFonts w:asciiTheme="majorHAnsi" w:hAnsiTheme="majorHAnsi" w:cstheme="majorHAnsi"/>
          <w:b/>
          <w:color w:val="000000"/>
        </w:rPr>
        <w:t>VERONA</w:t>
      </w:r>
      <w:r w:rsidRPr="00B1588A">
        <w:rPr>
          <w:rFonts w:asciiTheme="majorHAnsi" w:hAnsiTheme="majorHAnsi" w:cstheme="majorHAnsi"/>
          <w:b/>
          <w:color w:val="000000"/>
        </w:rPr>
        <w:t xml:space="preserve"> </w:t>
      </w:r>
      <w:r w:rsidR="00DF3AFE">
        <w:rPr>
          <w:rFonts w:asciiTheme="majorHAnsi" w:hAnsiTheme="majorHAnsi" w:cstheme="majorHAnsi"/>
          <w:b/>
          <w:color w:val="000000"/>
        </w:rPr>
        <w:t>06</w:t>
      </w:r>
      <w:r w:rsidRPr="00B1588A">
        <w:rPr>
          <w:rFonts w:asciiTheme="majorHAnsi" w:hAnsiTheme="majorHAnsi" w:cstheme="majorHAnsi"/>
          <w:b/>
          <w:color w:val="000000"/>
        </w:rPr>
        <w:t>–</w:t>
      </w:r>
      <w:r w:rsidR="00DF3AFE">
        <w:rPr>
          <w:rFonts w:asciiTheme="majorHAnsi" w:hAnsiTheme="majorHAnsi" w:cstheme="majorHAnsi"/>
          <w:b/>
          <w:color w:val="000000"/>
        </w:rPr>
        <w:t>09</w:t>
      </w:r>
      <w:r w:rsidR="00155611">
        <w:rPr>
          <w:rFonts w:asciiTheme="majorHAnsi" w:hAnsiTheme="majorHAnsi" w:cstheme="majorHAnsi"/>
          <w:b/>
          <w:color w:val="000000"/>
        </w:rPr>
        <w:t xml:space="preserve"> </w:t>
      </w:r>
      <w:r w:rsidR="00CC4F72" w:rsidRPr="00B1588A">
        <w:rPr>
          <w:rFonts w:asciiTheme="majorHAnsi" w:hAnsiTheme="majorHAnsi" w:cstheme="majorHAnsi"/>
          <w:b/>
          <w:color w:val="000000"/>
        </w:rPr>
        <w:t>aprile</w:t>
      </w:r>
    </w:p>
    <w:p w14:paraId="63DC6E0E" w14:textId="45D23949" w:rsidR="00642666" w:rsidRPr="00B1588A" w:rsidRDefault="00166B8A">
      <w:pPr>
        <w:pBdr>
          <w:top w:val="nil"/>
          <w:left w:val="nil"/>
          <w:bottom w:val="nil"/>
          <w:right w:val="nil"/>
          <w:between w:val="nil"/>
        </w:pBdr>
        <w:spacing w:line="240" w:lineRule="auto"/>
        <w:ind w:left="0" w:right="216" w:hanging="2"/>
        <w:jc w:val="center"/>
        <w:rPr>
          <w:rFonts w:asciiTheme="majorHAnsi" w:hAnsiTheme="majorHAnsi" w:cstheme="majorHAnsi"/>
          <w:b/>
          <w:color w:val="000000"/>
        </w:rPr>
      </w:pPr>
      <w:r w:rsidRPr="00B1588A">
        <w:rPr>
          <w:rFonts w:asciiTheme="majorHAnsi" w:hAnsiTheme="majorHAnsi" w:cstheme="majorHAnsi"/>
          <w:b/>
          <w:color w:val="000000"/>
        </w:rPr>
        <w:t xml:space="preserve">DA TRASMETTERE ENTRO E NON OLTRE LE ORE </w:t>
      </w:r>
      <w:r w:rsidRPr="00285159">
        <w:rPr>
          <w:rFonts w:asciiTheme="majorHAnsi" w:hAnsiTheme="majorHAnsi" w:cstheme="majorHAnsi"/>
          <w:b/>
          <w:color w:val="000000"/>
        </w:rPr>
        <w:t xml:space="preserve">23:59 </w:t>
      </w:r>
      <w:r w:rsidR="007C5BC2" w:rsidRPr="00285159">
        <w:rPr>
          <w:rFonts w:asciiTheme="majorHAnsi" w:hAnsiTheme="majorHAnsi" w:cstheme="majorHAnsi"/>
          <w:b/>
        </w:rPr>
        <w:t>DEL</w:t>
      </w:r>
      <w:r w:rsidR="00285159" w:rsidRPr="00285159">
        <w:rPr>
          <w:rFonts w:asciiTheme="majorHAnsi" w:hAnsiTheme="majorHAnsi" w:cstheme="majorHAnsi"/>
          <w:b/>
        </w:rPr>
        <w:t xml:space="preserve"> 06</w:t>
      </w:r>
      <w:r w:rsidRPr="00285159">
        <w:rPr>
          <w:rFonts w:asciiTheme="majorHAnsi" w:hAnsiTheme="majorHAnsi" w:cstheme="majorHAnsi"/>
          <w:b/>
        </w:rPr>
        <w:t>/</w:t>
      </w:r>
      <w:r w:rsidR="00285159" w:rsidRPr="00285159">
        <w:rPr>
          <w:rFonts w:asciiTheme="majorHAnsi" w:hAnsiTheme="majorHAnsi" w:cstheme="majorHAnsi"/>
          <w:b/>
        </w:rPr>
        <w:t>02</w:t>
      </w:r>
      <w:r w:rsidRPr="00285159">
        <w:rPr>
          <w:rFonts w:asciiTheme="majorHAnsi" w:hAnsiTheme="majorHAnsi" w:cstheme="majorHAnsi"/>
          <w:b/>
        </w:rPr>
        <w:t>/202</w:t>
      </w:r>
      <w:r w:rsidR="00C76622" w:rsidRPr="00285159">
        <w:rPr>
          <w:rFonts w:asciiTheme="majorHAnsi" w:hAnsiTheme="majorHAnsi" w:cstheme="majorHAnsi"/>
          <w:b/>
        </w:rPr>
        <w:t>5</w:t>
      </w:r>
      <w:r w:rsidRPr="00285159">
        <w:rPr>
          <w:rFonts w:asciiTheme="majorHAnsi" w:hAnsiTheme="majorHAnsi" w:cstheme="majorHAnsi"/>
          <w:b/>
        </w:rPr>
        <w:t xml:space="preserve"> </w:t>
      </w:r>
      <w:r w:rsidR="00415887" w:rsidRPr="00285159">
        <w:rPr>
          <w:rFonts w:asciiTheme="majorHAnsi" w:hAnsiTheme="majorHAnsi" w:cstheme="majorHAnsi"/>
          <w:b/>
          <w:color w:val="000000"/>
        </w:rPr>
        <w:t>A:</w:t>
      </w:r>
    </w:p>
    <w:p w14:paraId="1A770AB8" w14:textId="77777777" w:rsidR="00642666" w:rsidRPr="00CC4892" w:rsidRDefault="00166B8A">
      <w:pPr>
        <w:pBdr>
          <w:top w:val="nil"/>
          <w:left w:val="nil"/>
          <w:bottom w:val="nil"/>
          <w:right w:val="nil"/>
          <w:between w:val="nil"/>
        </w:pBdr>
        <w:spacing w:before="1" w:line="240" w:lineRule="auto"/>
        <w:ind w:left="0" w:hanging="2"/>
        <w:jc w:val="center"/>
        <w:rPr>
          <w:rFonts w:asciiTheme="majorHAnsi" w:hAnsiTheme="majorHAnsi" w:cstheme="majorHAnsi"/>
          <w:b/>
          <w:color w:val="0000FF"/>
          <w:u w:val="single"/>
        </w:rPr>
      </w:pPr>
      <w:r w:rsidRPr="00CC4892">
        <w:rPr>
          <w:rFonts w:asciiTheme="majorHAnsi" w:hAnsiTheme="majorHAnsi" w:cstheme="majorHAnsi"/>
          <w:b/>
          <w:color w:val="000000"/>
        </w:rPr>
        <w:t xml:space="preserve">PEC: </w:t>
      </w:r>
      <w:hyperlink r:id="rId8" w:history="1">
        <w:r w:rsidR="00DF3AFE" w:rsidRPr="00CC4892">
          <w:rPr>
            <w:rStyle w:val="Collegamentoipertestuale"/>
            <w:rFonts w:asciiTheme="majorHAnsi" w:hAnsiTheme="majorHAnsi" w:cstheme="majorHAnsi"/>
            <w:b/>
          </w:rPr>
          <w:t>comunicazione@pec.arsialpec.it</w:t>
        </w:r>
      </w:hyperlink>
      <w:r w:rsidR="002B46A4" w:rsidRPr="00CC4892">
        <w:rPr>
          <w:rFonts w:asciiTheme="majorHAnsi" w:hAnsiTheme="majorHAnsi" w:cstheme="majorHAnsi"/>
          <w:b/>
          <w:color w:val="0000FF"/>
          <w:u w:val="single"/>
        </w:rPr>
        <w:t xml:space="preserve"> </w:t>
      </w:r>
    </w:p>
    <w:p w14:paraId="63E30371" w14:textId="77777777" w:rsidR="00642666" w:rsidRPr="00CC4892" w:rsidRDefault="00642666">
      <w:pPr>
        <w:pBdr>
          <w:top w:val="nil"/>
          <w:left w:val="nil"/>
          <w:bottom w:val="nil"/>
          <w:right w:val="nil"/>
          <w:between w:val="nil"/>
        </w:pBdr>
        <w:spacing w:line="240" w:lineRule="auto"/>
        <w:ind w:left="0" w:hanging="2"/>
        <w:rPr>
          <w:rFonts w:asciiTheme="majorHAnsi" w:hAnsiTheme="majorHAnsi" w:cstheme="majorHAnsi"/>
          <w:color w:val="000000"/>
        </w:rPr>
      </w:pPr>
    </w:p>
    <w:p w14:paraId="1707F4A6" w14:textId="77777777" w:rsidR="00642666" w:rsidRPr="00CC4892" w:rsidRDefault="00642666">
      <w:pPr>
        <w:pBdr>
          <w:top w:val="nil"/>
          <w:left w:val="nil"/>
          <w:bottom w:val="nil"/>
          <w:right w:val="nil"/>
          <w:between w:val="nil"/>
        </w:pBdr>
        <w:spacing w:before="45" w:line="240" w:lineRule="auto"/>
        <w:ind w:left="0" w:right="216" w:hanging="2"/>
        <w:jc w:val="center"/>
        <w:rPr>
          <w:rFonts w:asciiTheme="majorHAnsi" w:hAnsiTheme="majorHAnsi" w:cstheme="majorHAnsi"/>
          <w:b/>
          <w:color w:val="000000"/>
        </w:rPr>
      </w:pPr>
    </w:p>
    <w:p w14:paraId="27413BAE" w14:textId="77777777" w:rsidR="00642666" w:rsidRPr="00B1588A" w:rsidRDefault="00166B8A">
      <w:pPr>
        <w:pBdr>
          <w:top w:val="nil"/>
          <w:left w:val="nil"/>
          <w:bottom w:val="nil"/>
          <w:right w:val="nil"/>
          <w:between w:val="nil"/>
        </w:pBdr>
        <w:tabs>
          <w:tab w:val="left" w:pos="9725"/>
        </w:tabs>
        <w:spacing w:before="56" w:line="240" w:lineRule="auto"/>
        <w:ind w:left="0" w:hanging="2"/>
        <w:rPr>
          <w:rFonts w:asciiTheme="majorHAnsi" w:hAnsiTheme="majorHAnsi" w:cstheme="majorHAnsi"/>
          <w:color w:val="000000"/>
        </w:rPr>
      </w:pPr>
      <w:r w:rsidRPr="00B1588A">
        <w:rPr>
          <w:rFonts w:asciiTheme="majorHAnsi" w:hAnsiTheme="majorHAnsi" w:cstheme="majorHAnsi"/>
          <w:color w:val="000000"/>
        </w:rPr>
        <w:t xml:space="preserve">Il/La sottoscritto/a </w:t>
      </w:r>
      <w:r w:rsidRPr="00B1588A">
        <w:rPr>
          <w:rFonts w:asciiTheme="majorHAnsi" w:hAnsiTheme="majorHAnsi" w:cstheme="majorHAnsi"/>
          <w:color w:val="000000"/>
          <w:u w:val="single"/>
        </w:rPr>
        <w:t xml:space="preserve"> </w:t>
      </w:r>
      <w:r w:rsidRPr="00B1588A">
        <w:rPr>
          <w:rFonts w:asciiTheme="majorHAnsi" w:hAnsiTheme="majorHAnsi" w:cstheme="majorHAnsi"/>
          <w:color w:val="000000"/>
          <w:u w:val="single"/>
        </w:rPr>
        <w:tab/>
      </w:r>
    </w:p>
    <w:p w14:paraId="0C9B3E9B" w14:textId="77777777" w:rsidR="00642666" w:rsidRPr="00B1588A" w:rsidRDefault="00642666">
      <w:pPr>
        <w:pBdr>
          <w:top w:val="nil"/>
          <w:left w:val="nil"/>
          <w:bottom w:val="nil"/>
          <w:right w:val="nil"/>
          <w:between w:val="nil"/>
        </w:pBdr>
        <w:spacing w:before="5" w:line="240" w:lineRule="auto"/>
        <w:ind w:left="0" w:hanging="2"/>
        <w:rPr>
          <w:rFonts w:asciiTheme="majorHAnsi" w:hAnsiTheme="majorHAnsi" w:cstheme="majorHAnsi"/>
          <w:color w:val="000000"/>
        </w:rPr>
      </w:pPr>
    </w:p>
    <w:p w14:paraId="3ABD8338" w14:textId="77777777" w:rsidR="00642666" w:rsidRPr="00B1588A" w:rsidRDefault="007C5BC2" w:rsidP="00B1588A">
      <w:pPr>
        <w:pBdr>
          <w:top w:val="nil"/>
          <w:left w:val="nil"/>
          <w:bottom w:val="nil"/>
          <w:right w:val="nil"/>
          <w:between w:val="nil"/>
        </w:pBdr>
        <w:spacing w:before="57" w:line="240" w:lineRule="auto"/>
        <w:ind w:left="0" w:hanging="2"/>
        <w:rPr>
          <w:rFonts w:asciiTheme="majorHAnsi" w:hAnsiTheme="majorHAnsi" w:cstheme="majorHAnsi"/>
          <w:color w:val="000000"/>
        </w:rPr>
      </w:pPr>
      <w:r w:rsidRPr="00B1588A">
        <w:rPr>
          <w:rFonts w:asciiTheme="majorHAnsi" w:hAnsiTheme="majorHAnsi" w:cstheme="majorHAnsi"/>
          <w:color w:val="000000"/>
        </w:rPr>
        <w:t>in</w:t>
      </w:r>
      <w:r w:rsidR="00166B8A" w:rsidRPr="00B1588A">
        <w:rPr>
          <w:rFonts w:asciiTheme="majorHAnsi" w:hAnsiTheme="majorHAnsi" w:cstheme="majorHAnsi"/>
          <w:color w:val="000000"/>
        </w:rPr>
        <w:t xml:space="preserve"> qualità di titolare/legale rappresentante dell’impresa</w:t>
      </w:r>
    </w:p>
    <w:p w14:paraId="135FDD0E" w14:textId="77777777" w:rsidR="00642666" w:rsidRPr="00B1588A" w:rsidRDefault="00166B8A">
      <w:pPr>
        <w:pBdr>
          <w:top w:val="nil"/>
          <w:left w:val="nil"/>
          <w:bottom w:val="nil"/>
          <w:right w:val="nil"/>
          <w:between w:val="nil"/>
        </w:pBdr>
        <w:tabs>
          <w:tab w:val="left" w:pos="9725"/>
        </w:tabs>
        <w:spacing w:before="56" w:line="240" w:lineRule="auto"/>
        <w:ind w:left="0" w:hanging="2"/>
        <w:rPr>
          <w:rFonts w:asciiTheme="majorHAnsi" w:hAnsiTheme="majorHAnsi" w:cstheme="majorHAnsi"/>
          <w:color w:val="000000"/>
        </w:rPr>
      </w:pPr>
      <w:r w:rsidRPr="00B1588A">
        <w:rPr>
          <w:rFonts w:asciiTheme="majorHAnsi" w:hAnsiTheme="majorHAnsi" w:cstheme="majorHAnsi"/>
          <w:color w:val="000000"/>
        </w:rPr>
        <w:t>Ragione sociale</w:t>
      </w:r>
      <w:r w:rsidRPr="00B1588A">
        <w:rPr>
          <w:rFonts w:asciiTheme="majorHAnsi" w:hAnsiTheme="majorHAnsi" w:cstheme="majorHAnsi"/>
          <w:color w:val="000000"/>
          <w:u w:val="single"/>
        </w:rPr>
        <w:t xml:space="preserve"> </w:t>
      </w:r>
      <w:r w:rsidRPr="00B1588A">
        <w:rPr>
          <w:rFonts w:asciiTheme="majorHAnsi" w:hAnsiTheme="majorHAnsi" w:cstheme="majorHAnsi"/>
          <w:color w:val="000000"/>
          <w:u w:val="single"/>
        </w:rPr>
        <w:tab/>
      </w:r>
    </w:p>
    <w:p w14:paraId="5FB0102A" w14:textId="77777777" w:rsidR="00642666" w:rsidRPr="00B1588A" w:rsidRDefault="00642666">
      <w:pPr>
        <w:pBdr>
          <w:top w:val="nil"/>
          <w:left w:val="nil"/>
          <w:bottom w:val="nil"/>
          <w:right w:val="nil"/>
          <w:between w:val="nil"/>
        </w:pBdr>
        <w:spacing w:before="5" w:line="240" w:lineRule="auto"/>
        <w:ind w:left="0" w:hanging="2"/>
        <w:rPr>
          <w:rFonts w:asciiTheme="majorHAnsi" w:hAnsiTheme="majorHAnsi" w:cstheme="majorHAnsi"/>
          <w:color w:val="000000"/>
        </w:rPr>
      </w:pPr>
    </w:p>
    <w:p w14:paraId="0069104D" w14:textId="77777777" w:rsidR="00642666" w:rsidRPr="00B1588A" w:rsidRDefault="00166B8A">
      <w:pPr>
        <w:pBdr>
          <w:top w:val="nil"/>
          <w:left w:val="nil"/>
          <w:bottom w:val="nil"/>
          <w:right w:val="nil"/>
          <w:between w:val="nil"/>
        </w:pBdr>
        <w:tabs>
          <w:tab w:val="left" w:pos="9725"/>
        </w:tabs>
        <w:spacing w:before="57" w:line="240" w:lineRule="auto"/>
        <w:ind w:left="0" w:hanging="2"/>
        <w:rPr>
          <w:rFonts w:asciiTheme="majorHAnsi" w:hAnsiTheme="majorHAnsi" w:cstheme="majorHAnsi"/>
          <w:color w:val="000000"/>
        </w:rPr>
      </w:pPr>
      <w:r w:rsidRPr="00B1588A">
        <w:rPr>
          <w:rFonts w:asciiTheme="majorHAnsi" w:hAnsiTheme="majorHAnsi" w:cstheme="majorHAnsi"/>
          <w:color w:val="000000"/>
        </w:rPr>
        <w:t xml:space="preserve">Sede legale </w:t>
      </w:r>
      <w:r w:rsidRPr="00B1588A">
        <w:rPr>
          <w:rFonts w:asciiTheme="majorHAnsi" w:hAnsiTheme="majorHAnsi" w:cstheme="majorHAnsi"/>
          <w:color w:val="000000"/>
          <w:u w:val="single"/>
        </w:rPr>
        <w:t xml:space="preserve"> </w:t>
      </w:r>
      <w:r w:rsidRPr="00B1588A">
        <w:rPr>
          <w:rFonts w:asciiTheme="majorHAnsi" w:hAnsiTheme="majorHAnsi" w:cstheme="majorHAnsi"/>
          <w:color w:val="000000"/>
          <w:u w:val="single"/>
        </w:rPr>
        <w:tab/>
      </w:r>
    </w:p>
    <w:p w14:paraId="59A302CF" w14:textId="77777777" w:rsidR="00642666" w:rsidRPr="00B1588A" w:rsidRDefault="00642666">
      <w:pPr>
        <w:pBdr>
          <w:top w:val="nil"/>
          <w:left w:val="nil"/>
          <w:bottom w:val="nil"/>
          <w:right w:val="nil"/>
          <w:between w:val="nil"/>
        </w:pBdr>
        <w:spacing w:before="5" w:line="240" w:lineRule="auto"/>
        <w:ind w:left="0" w:hanging="2"/>
        <w:rPr>
          <w:rFonts w:asciiTheme="majorHAnsi" w:hAnsiTheme="majorHAnsi" w:cstheme="majorHAnsi"/>
          <w:color w:val="000000"/>
        </w:rPr>
      </w:pPr>
    </w:p>
    <w:p w14:paraId="5DAF98D0" w14:textId="77777777" w:rsidR="00642666" w:rsidRPr="00B1588A" w:rsidRDefault="00166B8A">
      <w:pPr>
        <w:pBdr>
          <w:top w:val="nil"/>
          <w:left w:val="nil"/>
          <w:bottom w:val="nil"/>
          <w:right w:val="nil"/>
          <w:between w:val="nil"/>
        </w:pBdr>
        <w:tabs>
          <w:tab w:val="left" w:pos="9725"/>
        </w:tabs>
        <w:spacing w:before="56" w:line="240" w:lineRule="auto"/>
        <w:ind w:left="0" w:hanging="2"/>
        <w:rPr>
          <w:rFonts w:asciiTheme="majorHAnsi" w:hAnsiTheme="majorHAnsi" w:cstheme="majorHAnsi"/>
          <w:color w:val="000000"/>
        </w:rPr>
      </w:pPr>
      <w:r w:rsidRPr="00B1588A">
        <w:rPr>
          <w:rFonts w:asciiTheme="majorHAnsi" w:hAnsiTheme="majorHAnsi" w:cstheme="majorHAnsi"/>
          <w:color w:val="000000"/>
        </w:rPr>
        <w:t>Sede stabilimento</w:t>
      </w:r>
      <w:r w:rsidRPr="00B1588A">
        <w:rPr>
          <w:rFonts w:asciiTheme="majorHAnsi" w:hAnsiTheme="majorHAnsi" w:cstheme="majorHAnsi"/>
          <w:color w:val="000000"/>
          <w:u w:val="single"/>
        </w:rPr>
        <w:t xml:space="preserve"> </w:t>
      </w:r>
      <w:r w:rsidRPr="00B1588A">
        <w:rPr>
          <w:rFonts w:asciiTheme="majorHAnsi" w:hAnsiTheme="majorHAnsi" w:cstheme="majorHAnsi"/>
          <w:color w:val="000000"/>
          <w:u w:val="single"/>
        </w:rPr>
        <w:tab/>
      </w:r>
    </w:p>
    <w:p w14:paraId="34865514" w14:textId="77777777" w:rsidR="00642666" w:rsidRPr="00B1588A" w:rsidRDefault="00642666">
      <w:pPr>
        <w:pBdr>
          <w:top w:val="nil"/>
          <w:left w:val="nil"/>
          <w:bottom w:val="nil"/>
          <w:right w:val="nil"/>
          <w:between w:val="nil"/>
        </w:pBdr>
        <w:spacing w:before="6" w:line="240" w:lineRule="auto"/>
        <w:ind w:left="0" w:hanging="2"/>
        <w:rPr>
          <w:rFonts w:asciiTheme="majorHAnsi" w:hAnsiTheme="majorHAnsi" w:cstheme="majorHAnsi"/>
          <w:color w:val="000000"/>
        </w:rPr>
      </w:pPr>
    </w:p>
    <w:p w14:paraId="207AC13A" w14:textId="77777777" w:rsidR="00642666" w:rsidRPr="00B1588A" w:rsidRDefault="00166B8A">
      <w:pPr>
        <w:pBdr>
          <w:top w:val="nil"/>
          <w:left w:val="nil"/>
          <w:bottom w:val="nil"/>
          <w:right w:val="nil"/>
          <w:between w:val="nil"/>
        </w:pBdr>
        <w:tabs>
          <w:tab w:val="left" w:pos="4411"/>
          <w:tab w:val="left" w:pos="9725"/>
        </w:tabs>
        <w:spacing w:before="56" w:line="240" w:lineRule="auto"/>
        <w:ind w:left="0" w:hanging="2"/>
        <w:rPr>
          <w:rFonts w:asciiTheme="majorHAnsi" w:hAnsiTheme="majorHAnsi" w:cstheme="majorHAnsi"/>
          <w:color w:val="000000"/>
        </w:rPr>
      </w:pPr>
      <w:r w:rsidRPr="00B1588A">
        <w:rPr>
          <w:rFonts w:asciiTheme="majorHAnsi" w:hAnsiTheme="majorHAnsi" w:cstheme="majorHAnsi"/>
          <w:color w:val="000000"/>
        </w:rPr>
        <w:t>Partita Iva</w:t>
      </w:r>
      <w:r w:rsidRPr="00B1588A">
        <w:rPr>
          <w:rFonts w:asciiTheme="majorHAnsi" w:hAnsiTheme="majorHAnsi" w:cstheme="majorHAnsi"/>
          <w:color w:val="000000"/>
          <w:u w:val="single"/>
        </w:rPr>
        <w:tab/>
      </w:r>
      <w:r w:rsidRPr="00B1588A">
        <w:rPr>
          <w:rFonts w:asciiTheme="majorHAnsi" w:hAnsiTheme="majorHAnsi" w:cstheme="majorHAnsi"/>
          <w:color w:val="000000"/>
        </w:rPr>
        <w:t xml:space="preserve">codice fiscale </w:t>
      </w:r>
      <w:r w:rsidR="002B46A4" w:rsidRPr="00B1588A">
        <w:rPr>
          <w:rFonts w:asciiTheme="majorHAnsi" w:hAnsiTheme="majorHAnsi" w:cstheme="majorHAnsi"/>
          <w:color w:val="000000"/>
          <w:u w:val="single"/>
        </w:rPr>
        <w:t>___________________________________</w:t>
      </w:r>
    </w:p>
    <w:p w14:paraId="20538332" w14:textId="77777777" w:rsidR="00642666" w:rsidRPr="00B1588A" w:rsidRDefault="00642666">
      <w:pPr>
        <w:pBdr>
          <w:top w:val="nil"/>
          <w:left w:val="nil"/>
          <w:bottom w:val="nil"/>
          <w:right w:val="nil"/>
          <w:between w:val="nil"/>
        </w:pBdr>
        <w:spacing w:before="5" w:line="240" w:lineRule="auto"/>
        <w:ind w:left="0" w:hanging="2"/>
        <w:rPr>
          <w:rFonts w:asciiTheme="majorHAnsi" w:hAnsiTheme="majorHAnsi" w:cstheme="majorHAnsi"/>
          <w:color w:val="000000"/>
        </w:rPr>
      </w:pPr>
    </w:p>
    <w:p w14:paraId="3EDCE6B0" w14:textId="77777777" w:rsidR="00642666" w:rsidRPr="00B1588A" w:rsidRDefault="00166B8A">
      <w:pPr>
        <w:pBdr>
          <w:top w:val="nil"/>
          <w:left w:val="nil"/>
          <w:bottom w:val="nil"/>
          <w:right w:val="nil"/>
          <w:between w:val="nil"/>
        </w:pBdr>
        <w:tabs>
          <w:tab w:val="left" w:pos="5639"/>
        </w:tabs>
        <w:spacing w:before="56" w:line="240" w:lineRule="auto"/>
        <w:ind w:left="0" w:hanging="2"/>
        <w:rPr>
          <w:rFonts w:asciiTheme="majorHAnsi" w:hAnsiTheme="majorHAnsi" w:cstheme="majorHAnsi"/>
          <w:color w:val="000000"/>
        </w:rPr>
      </w:pPr>
      <w:r w:rsidRPr="00B1588A">
        <w:rPr>
          <w:rFonts w:asciiTheme="majorHAnsi" w:hAnsiTheme="majorHAnsi" w:cstheme="majorHAnsi"/>
          <w:color w:val="000000"/>
        </w:rPr>
        <w:t xml:space="preserve">Iscrizione Registro Imprese nr. Rea  </w:t>
      </w:r>
      <w:r w:rsidRPr="00B1588A">
        <w:rPr>
          <w:rFonts w:asciiTheme="majorHAnsi" w:hAnsiTheme="majorHAnsi" w:cstheme="majorHAnsi"/>
          <w:color w:val="000000"/>
          <w:u w:val="single"/>
        </w:rPr>
        <w:t xml:space="preserve"> </w:t>
      </w:r>
      <w:r w:rsidRPr="00B1588A">
        <w:rPr>
          <w:rFonts w:asciiTheme="majorHAnsi" w:hAnsiTheme="majorHAnsi" w:cstheme="majorHAnsi"/>
          <w:color w:val="000000"/>
          <w:u w:val="single"/>
        </w:rPr>
        <w:tab/>
      </w:r>
      <w:r w:rsidR="00B1588A" w:rsidRPr="00B1588A">
        <w:rPr>
          <w:rFonts w:asciiTheme="majorHAnsi" w:hAnsiTheme="majorHAnsi" w:cstheme="majorHAnsi"/>
          <w:color w:val="000000"/>
        </w:rPr>
        <w:t xml:space="preserve"> codice ATECO</w:t>
      </w:r>
      <w:r w:rsidR="00B1588A">
        <w:rPr>
          <w:rFonts w:asciiTheme="majorHAnsi" w:hAnsiTheme="majorHAnsi" w:cstheme="majorHAnsi"/>
          <w:color w:val="000000"/>
          <w:u w:val="single"/>
        </w:rPr>
        <w:t xml:space="preserve"> _______________________</w:t>
      </w:r>
    </w:p>
    <w:p w14:paraId="3B8AB964" w14:textId="77777777" w:rsidR="00642666" w:rsidRPr="00B1588A" w:rsidRDefault="00642666">
      <w:pPr>
        <w:pBdr>
          <w:top w:val="nil"/>
          <w:left w:val="nil"/>
          <w:bottom w:val="nil"/>
          <w:right w:val="nil"/>
          <w:between w:val="nil"/>
        </w:pBdr>
        <w:spacing w:before="3" w:line="240" w:lineRule="auto"/>
        <w:ind w:left="0" w:hanging="2"/>
        <w:rPr>
          <w:rFonts w:asciiTheme="majorHAnsi" w:hAnsiTheme="majorHAnsi" w:cstheme="majorHAnsi"/>
          <w:color w:val="000000"/>
        </w:rPr>
      </w:pPr>
    </w:p>
    <w:p w14:paraId="53F707CB" w14:textId="77777777" w:rsidR="00642666" w:rsidRPr="00B1588A" w:rsidRDefault="00166B8A">
      <w:pPr>
        <w:pBdr>
          <w:top w:val="nil"/>
          <w:left w:val="nil"/>
          <w:bottom w:val="nil"/>
          <w:right w:val="nil"/>
          <w:between w:val="nil"/>
        </w:pBdr>
        <w:tabs>
          <w:tab w:val="left" w:pos="5308"/>
          <w:tab w:val="left" w:pos="9725"/>
        </w:tabs>
        <w:spacing w:before="57" w:line="240" w:lineRule="auto"/>
        <w:ind w:left="0" w:hanging="2"/>
        <w:rPr>
          <w:rFonts w:asciiTheme="majorHAnsi" w:hAnsiTheme="majorHAnsi" w:cstheme="majorHAnsi"/>
          <w:color w:val="000000"/>
        </w:rPr>
      </w:pPr>
      <w:r w:rsidRPr="00B1588A">
        <w:rPr>
          <w:rFonts w:asciiTheme="majorHAnsi" w:hAnsiTheme="majorHAnsi" w:cstheme="majorHAnsi"/>
          <w:color w:val="000000"/>
        </w:rPr>
        <w:t>Cell.</w:t>
      </w:r>
      <w:r w:rsidRPr="00B1588A">
        <w:rPr>
          <w:rFonts w:asciiTheme="majorHAnsi" w:hAnsiTheme="majorHAnsi" w:cstheme="majorHAnsi"/>
          <w:color w:val="000000"/>
          <w:u w:val="single"/>
        </w:rPr>
        <w:tab/>
      </w:r>
      <w:r w:rsidRPr="00B1588A">
        <w:rPr>
          <w:rFonts w:asciiTheme="majorHAnsi" w:hAnsiTheme="majorHAnsi" w:cstheme="majorHAnsi"/>
          <w:color w:val="000000"/>
        </w:rPr>
        <w:t xml:space="preserve">Tel.  </w:t>
      </w:r>
      <w:r w:rsidR="002B46A4" w:rsidRPr="00B1588A">
        <w:rPr>
          <w:rFonts w:asciiTheme="majorHAnsi" w:hAnsiTheme="majorHAnsi" w:cstheme="majorHAnsi"/>
          <w:color w:val="000000"/>
          <w:u w:val="single"/>
        </w:rPr>
        <w:t xml:space="preserve"> __________________________________</w:t>
      </w:r>
    </w:p>
    <w:p w14:paraId="46F2E81D" w14:textId="77777777" w:rsidR="00642666" w:rsidRPr="00B1588A" w:rsidRDefault="00642666">
      <w:pPr>
        <w:pBdr>
          <w:top w:val="nil"/>
          <w:left w:val="nil"/>
          <w:bottom w:val="nil"/>
          <w:right w:val="nil"/>
          <w:between w:val="nil"/>
        </w:pBdr>
        <w:spacing w:before="5" w:line="240" w:lineRule="auto"/>
        <w:ind w:left="0" w:hanging="2"/>
        <w:rPr>
          <w:rFonts w:asciiTheme="majorHAnsi" w:hAnsiTheme="majorHAnsi" w:cstheme="majorHAnsi"/>
          <w:color w:val="000000"/>
        </w:rPr>
      </w:pPr>
    </w:p>
    <w:p w14:paraId="6FBF738E" w14:textId="77777777" w:rsidR="00642666" w:rsidRPr="00B1588A" w:rsidRDefault="00166B8A">
      <w:pPr>
        <w:pBdr>
          <w:top w:val="nil"/>
          <w:left w:val="nil"/>
          <w:bottom w:val="nil"/>
          <w:right w:val="nil"/>
          <w:between w:val="nil"/>
        </w:pBdr>
        <w:tabs>
          <w:tab w:val="left" w:pos="4756"/>
          <w:tab w:val="left" w:pos="9725"/>
        </w:tabs>
        <w:spacing w:before="56" w:line="240" w:lineRule="auto"/>
        <w:ind w:left="0" w:hanging="2"/>
        <w:rPr>
          <w:rFonts w:asciiTheme="majorHAnsi" w:hAnsiTheme="majorHAnsi" w:cstheme="majorHAnsi"/>
          <w:color w:val="000000"/>
        </w:rPr>
      </w:pPr>
      <w:r w:rsidRPr="00B1588A">
        <w:rPr>
          <w:rFonts w:asciiTheme="majorHAnsi" w:hAnsiTheme="majorHAnsi" w:cstheme="majorHAnsi"/>
          <w:color w:val="000000"/>
        </w:rPr>
        <w:t>e-mail</w:t>
      </w:r>
      <w:r w:rsidRPr="00B1588A">
        <w:rPr>
          <w:rFonts w:asciiTheme="majorHAnsi" w:hAnsiTheme="majorHAnsi" w:cstheme="majorHAnsi"/>
          <w:color w:val="000000"/>
          <w:u w:val="single"/>
        </w:rPr>
        <w:tab/>
      </w:r>
      <w:r w:rsidRPr="00B1588A">
        <w:rPr>
          <w:rFonts w:asciiTheme="majorHAnsi" w:hAnsiTheme="majorHAnsi" w:cstheme="majorHAnsi"/>
          <w:color w:val="000000"/>
        </w:rPr>
        <w:t xml:space="preserve">sito web  </w:t>
      </w:r>
      <w:r w:rsidR="002B46A4" w:rsidRPr="00B1588A">
        <w:rPr>
          <w:rFonts w:asciiTheme="majorHAnsi" w:hAnsiTheme="majorHAnsi" w:cstheme="majorHAnsi"/>
          <w:color w:val="000000"/>
          <w:u w:val="single"/>
        </w:rPr>
        <w:t>___________________________________</w:t>
      </w:r>
    </w:p>
    <w:p w14:paraId="1EC0F251" w14:textId="77777777" w:rsidR="00642666" w:rsidRPr="00B1588A" w:rsidRDefault="00642666">
      <w:pPr>
        <w:pBdr>
          <w:top w:val="nil"/>
          <w:left w:val="nil"/>
          <w:bottom w:val="nil"/>
          <w:right w:val="nil"/>
          <w:between w:val="nil"/>
        </w:pBdr>
        <w:spacing w:before="6" w:line="240" w:lineRule="auto"/>
        <w:ind w:left="0" w:hanging="2"/>
        <w:rPr>
          <w:rFonts w:asciiTheme="majorHAnsi" w:hAnsiTheme="majorHAnsi" w:cstheme="majorHAnsi"/>
          <w:color w:val="000000"/>
        </w:rPr>
      </w:pPr>
    </w:p>
    <w:p w14:paraId="6B1CDE45" w14:textId="77777777" w:rsidR="00642666" w:rsidRPr="00B1588A" w:rsidRDefault="00166B8A">
      <w:pPr>
        <w:pBdr>
          <w:top w:val="nil"/>
          <w:left w:val="nil"/>
          <w:bottom w:val="nil"/>
          <w:right w:val="nil"/>
          <w:between w:val="nil"/>
        </w:pBdr>
        <w:tabs>
          <w:tab w:val="left" w:pos="7000"/>
        </w:tabs>
        <w:spacing w:before="56" w:line="240" w:lineRule="auto"/>
        <w:ind w:left="0" w:hanging="2"/>
        <w:rPr>
          <w:rFonts w:asciiTheme="majorHAnsi" w:hAnsiTheme="majorHAnsi" w:cstheme="majorHAnsi"/>
          <w:color w:val="000000"/>
        </w:rPr>
      </w:pPr>
      <w:r w:rsidRPr="00B1588A">
        <w:rPr>
          <w:rFonts w:asciiTheme="majorHAnsi" w:hAnsiTheme="majorHAnsi" w:cstheme="majorHAnsi"/>
          <w:color w:val="000000"/>
        </w:rPr>
        <w:t xml:space="preserve">PEC </w:t>
      </w:r>
      <w:r w:rsidRPr="00B1588A">
        <w:rPr>
          <w:rFonts w:asciiTheme="majorHAnsi" w:hAnsiTheme="majorHAnsi" w:cstheme="majorHAnsi"/>
          <w:color w:val="000000"/>
          <w:u w:val="single"/>
        </w:rPr>
        <w:t xml:space="preserve"> </w:t>
      </w:r>
      <w:r w:rsidRPr="00B1588A">
        <w:rPr>
          <w:rFonts w:asciiTheme="majorHAnsi" w:hAnsiTheme="majorHAnsi" w:cstheme="majorHAnsi"/>
          <w:color w:val="000000"/>
          <w:u w:val="single"/>
        </w:rPr>
        <w:tab/>
      </w:r>
    </w:p>
    <w:p w14:paraId="4D87FCE5" w14:textId="77777777" w:rsidR="00642666" w:rsidRPr="00B1588A" w:rsidRDefault="00642666">
      <w:pPr>
        <w:pBdr>
          <w:top w:val="nil"/>
          <w:left w:val="nil"/>
          <w:bottom w:val="nil"/>
          <w:right w:val="nil"/>
          <w:between w:val="nil"/>
        </w:pBdr>
        <w:spacing w:before="5" w:line="240" w:lineRule="auto"/>
        <w:ind w:left="0" w:hanging="2"/>
        <w:rPr>
          <w:rFonts w:asciiTheme="majorHAnsi" w:hAnsiTheme="majorHAnsi" w:cstheme="majorHAnsi"/>
          <w:color w:val="000000"/>
        </w:rPr>
      </w:pPr>
    </w:p>
    <w:p w14:paraId="74FDB288" w14:textId="77777777" w:rsidR="00642666" w:rsidRPr="00B1588A" w:rsidRDefault="00166B8A">
      <w:pPr>
        <w:pBdr>
          <w:top w:val="nil"/>
          <w:left w:val="nil"/>
          <w:bottom w:val="nil"/>
          <w:right w:val="nil"/>
          <w:between w:val="nil"/>
        </w:pBdr>
        <w:tabs>
          <w:tab w:val="left" w:pos="9725"/>
        </w:tabs>
        <w:spacing w:before="56" w:line="240" w:lineRule="auto"/>
        <w:ind w:left="0" w:hanging="2"/>
        <w:rPr>
          <w:rFonts w:asciiTheme="majorHAnsi" w:hAnsiTheme="majorHAnsi" w:cstheme="majorHAnsi"/>
          <w:color w:val="000000"/>
        </w:rPr>
      </w:pPr>
      <w:r w:rsidRPr="00B1588A">
        <w:rPr>
          <w:rFonts w:asciiTheme="majorHAnsi" w:hAnsiTheme="majorHAnsi" w:cstheme="majorHAnsi"/>
          <w:color w:val="000000"/>
        </w:rPr>
        <w:t xml:space="preserve">Denominazione da inserire sul Catalogo:   </w:t>
      </w:r>
      <w:r w:rsidRPr="00B1588A">
        <w:rPr>
          <w:rFonts w:asciiTheme="majorHAnsi" w:hAnsiTheme="majorHAnsi" w:cstheme="majorHAnsi"/>
          <w:color w:val="000000"/>
          <w:u w:val="single"/>
        </w:rPr>
        <w:t xml:space="preserve"> </w:t>
      </w:r>
      <w:r w:rsidRPr="00B1588A">
        <w:rPr>
          <w:rFonts w:asciiTheme="majorHAnsi" w:hAnsiTheme="majorHAnsi" w:cstheme="majorHAnsi"/>
          <w:color w:val="000000"/>
          <w:u w:val="single"/>
        </w:rPr>
        <w:tab/>
      </w:r>
    </w:p>
    <w:p w14:paraId="43B70756" w14:textId="77777777" w:rsidR="00642666" w:rsidRPr="00B1588A" w:rsidRDefault="00642666">
      <w:pPr>
        <w:pBdr>
          <w:top w:val="nil"/>
          <w:left w:val="nil"/>
          <w:bottom w:val="nil"/>
          <w:right w:val="nil"/>
          <w:between w:val="nil"/>
        </w:pBdr>
        <w:spacing w:before="6" w:line="240" w:lineRule="auto"/>
        <w:ind w:left="0" w:hanging="2"/>
        <w:rPr>
          <w:rFonts w:asciiTheme="majorHAnsi" w:hAnsiTheme="majorHAnsi" w:cstheme="majorHAnsi"/>
          <w:color w:val="000000"/>
        </w:rPr>
      </w:pPr>
    </w:p>
    <w:p w14:paraId="5FA158DD" w14:textId="77777777" w:rsidR="00642666" w:rsidRPr="00B1588A" w:rsidRDefault="00166B8A">
      <w:pPr>
        <w:pBdr>
          <w:top w:val="nil"/>
          <w:left w:val="nil"/>
          <w:bottom w:val="nil"/>
          <w:right w:val="nil"/>
          <w:between w:val="nil"/>
        </w:pBdr>
        <w:tabs>
          <w:tab w:val="left" w:pos="9725"/>
        </w:tabs>
        <w:spacing w:before="56" w:line="240" w:lineRule="auto"/>
        <w:ind w:left="0" w:hanging="2"/>
        <w:rPr>
          <w:rFonts w:asciiTheme="majorHAnsi" w:hAnsiTheme="majorHAnsi" w:cstheme="majorHAnsi"/>
          <w:color w:val="000000"/>
        </w:rPr>
      </w:pPr>
      <w:r w:rsidRPr="00B1588A">
        <w:rPr>
          <w:rFonts w:asciiTheme="majorHAnsi" w:hAnsiTheme="majorHAnsi" w:cstheme="majorHAnsi"/>
          <w:color w:val="000000"/>
        </w:rPr>
        <w:t xml:space="preserve">Denominazione per la cartellonistica di stand:  </w:t>
      </w:r>
      <w:r w:rsidRPr="00B1588A">
        <w:rPr>
          <w:rFonts w:asciiTheme="majorHAnsi" w:hAnsiTheme="majorHAnsi" w:cstheme="majorHAnsi"/>
          <w:color w:val="000000"/>
          <w:u w:val="single"/>
        </w:rPr>
        <w:t xml:space="preserve"> </w:t>
      </w:r>
      <w:r w:rsidRPr="00B1588A">
        <w:rPr>
          <w:rFonts w:asciiTheme="majorHAnsi" w:hAnsiTheme="majorHAnsi" w:cstheme="majorHAnsi"/>
          <w:color w:val="000000"/>
          <w:u w:val="single"/>
        </w:rPr>
        <w:tab/>
      </w:r>
    </w:p>
    <w:p w14:paraId="4BDB0255" w14:textId="77777777" w:rsidR="00642666" w:rsidRPr="00B1588A" w:rsidRDefault="00642666">
      <w:pPr>
        <w:pBdr>
          <w:top w:val="nil"/>
          <w:left w:val="nil"/>
          <w:bottom w:val="nil"/>
          <w:right w:val="nil"/>
          <w:between w:val="nil"/>
        </w:pBdr>
        <w:spacing w:before="3" w:line="240" w:lineRule="auto"/>
        <w:ind w:left="0" w:hanging="2"/>
        <w:rPr>
          <w:rFonts w:asciiTheme="majorHAnsi" w:hAnsiTheme="majorHAnsi" w:cstheme="majorHAnsi"/>
          <w:color w:val="000000"/>
        </w:rPr>
      </w:pPr>
    </w:p>
    <w:p w14:paraId="2BF54DDF" w14:textId="77777777" w:rsidR="00642666" w:rsidRPr="00B1588A" w:rsidRDefault="00166B8A" w:rsidP="002B46A4">
      <w:pPr>
        <w:pStyle w:val="Paragrafoelenco"/>
        <w:numPr>
          <w:ilvl w:val="0"/>
          <w:numId w:val="11"/>
        </w:numPr>
        <w:pBdr>
          <w:top w:val="nil"/>
          <w:left w:val="nil"/>
          <w:bottom w:val="nil"/>
          <w:right w:val="nil"/>
          <w:between w:val="nil"/>
        </w:pBdr>
        <w:tabs>
          <w:tab w:val="left" w:pos="6302"/>
          <w:tab w:val="left" w:pos="9725"/>
        </w:tabs>
        <w:spacing w:before="56" w:line="240" w:lineRule="auto"/>
        <w:ind w:leftChars="0" w:firstLineChars="0"/>
        <w:rPr>
          <w:rFonts w:asciiTheme="majorHAnsi" w:hAnsiTheme="majorHAnsi" w:cstheme="majorHAnsi"/>
          <w:color w:val="000000"/>
          <w:u w:val="single"/>
        </w:rPr>
      </w:pPr>
      <w:r w:rsidRPr="00B1588A">
        <w:rPr>
          <w:rFonts w:asciiTheme="majorHAnsi" w:hAnsiTheme="majorHAnsi" w:cstheme="majorHAnsi"/>
          <w:color w:val="000000"/>
        </w:rPr>
        <w:t>Referente per la partecipazione</w:t>
      </w:r>
      <w:r w:rsidRPr="00B1588A">
        <w:rPr>
          <w:rFonts w:asciiTheme="majorHAnsi" w:hAnsiTheme="majorHAnsi" w:cstheme="majorHAnsi"/>
          <w:color w:val="000000"/>
          <w:u w:val="single"/>
        </w:rPr>
        <w:tab/>
      </w:r>
      <w:r w:rsidRPr="00B1588A">
        <w:rPr>
          <w:rFonts w:asciiTheme="majorHAnsi" w:hAnsiTheme="majorHAnsi" w:cstheme="majorHAnsi"/>
          <w:color w:val="000000"/>
        </w:rPr>
        <w:t xml:space="preserve">Cell.  </w:t>
      </w:r>
      <w:r w:rsidR="002B46A4" w:rsidRPr="00B1588A">
        <w:rPr>
          <w:rFonts w:asciiTheme="majorHAnsi" w:hAnsiTheme="majorHAnsi" w:cstheme="majorHAnsi"/>
          <w:color w:val="000000"/>
          <w:u w:val="single"/>
        </w:rPr>
        <w:t>__________________________</w:t>
      </w:r>
    </w:p>
    <w:p w14:paraId="7CB9396D" w14:textId="77777777" w:rsidR="002B46A4" w:rsidRPr="00B1588A" w:rsidRDefault="002B46A4" w:rsidP="002B46A4">
      <w:pPr>
        <w:pStyle w:val="Paragrafoelenco"/>
        <w:pBdr>
          <w:top w:val="nil"/>
          <w:left w:val="nil"/>
          <w:bottom w:val="nil"/>
          <w:right w:val="nil"/>
          <w:between w:val="nil"/>
        </w:pBdr>
        <w:tabs>
          <w:tab w:val="left" w:pos="6302"/>
          <w:tab w:val="left" w:pos="9725"/>
        </w:tabs>
        <w:spacing w:before="56" w:line="240" w:lineRule="auto"/>
        <w:ind w:leftChars="0" w:left="718" w:firstLineChars="0" w:firstLine="0"/>
        <w:rPr>
          <w:rFonts w:asciiTheme="majorHAnsi" w:hAnsiTheme="majorHAnsi" w:cstheme="majorHAnsi"/>
          <w:color w:val="000000"/>
          <w:u w:val="single"/>
        </w:rPr>
      </w:pPr>
    </w:p>
    <w:p w14:paraId="68DD0D7F" w14:textId="77777777" w:rsidR="00642666" w:rsidRPr="00B1588A" w:rsidRDefault="00166B8A">
      <w:pPr>
        <w:pBdr>
          <w:top w:val="nil"/>
          <w:left w:val="nil"/>
          <w:bottom w:val="nil"/>
          <w:right w:val="nil"/>
          <w:between w:val="nil"/>
        </w:pBdr>
        <w:tabs>
          <w:tab w:val="left" w:pos="4756"/>
          <w:tab w:val="left" w:pos="9725"/>
        </w:tabs>
        <w:spacing w:before="56" w:line="240" w:lineRule="auto"/>
        <w:ind w:left="0" w:hanging="2"/>
        <w:rPr>
          <w:rFonts w:asciiTheme="majorHAnsi" w:hAnsiTheme="majorHAnsi" w:cstheme="majorHAnsi"/>
          <w:color w:val="000000"/>
        </w:rPr>
      </w:pPr>
      <w:r w:rsidRPr="00B1588A">
        <w:rPr>
          <w:rFonts w:asciiTheme="majorHAnsi" w:hAnsiTheme="majorHAnsi" w:cstheme="majorHAnsi"/>
          <w:color w:val="000000"/>
        </w:rPr>
        <w:t>e-mail</w:t>
      </w:r>
      <w:r w:rsidR="002B46A4" w:rsidRPr="00B1588A">
        <w:rPr>
          <w:rFonts w:asciiTheme="majorHAnsi" w:hAnsiTheme="majorHAnsi" w:cstheme="majorHAnsi"/>
          <w:color w:val="000000"/>
          <w:u w:val="single"/>
        </w:rPr>
        <w:t xml:space="preserve"> __________________________________________________________________________________</w:t>
      </w:r>
    </w:p>
    <w:p w14:paraId="035BA791" w14:textId="77777777" w:rsidR="00642666" w:rsidRPr="00B1588A" w:rsidRDefault="00642666">
      <w:pPr>
        <w:pBdr>
          <w:top w:val="nil"/>
          <w:left w:val="nil"/>
          <w:bottom w:val="nil"/>
          <w:right w:val="nil"/>
          <w:between w:val="nil"/>
        </w:pBdr>
        <w:spacing w:before="5" w:line="240" w:lineRule="auto"/>
        <w:ind w:left="0" w:hanging="2"/>
        <w:rPr>
          <w:rFonts w:asciiTheme="majorHAnsi" w:hAnsiTheme="majorHAnsi" w:cstheme="majorHAnsi"/>
          <w:color w:val="000000"/>
        </w:rPr>
      </w:pPr>
    </w:p>
    <w:p w14:paraId="6E3824C3" w14:textId="77777777" w:rsidR="00642666" w:rsidRPr="00B1588A" w:rsidRDefault="00166B8A" w:rsidP="002B46A4">
      <w:pPr>
        <w:pStyle w:val="Paragrafoelenco"/>
        <w:numPr>
          <w:ilvl w:val="0"/>
          <w:numId w:val="10"/>
        </w:numPr>
        <w:pBdr>
          <w:top w:val="nil"/>
          <w:left w:val="nil"/>
          <w:bottom w:val="nil"/>
          <w:right w:val="nil"/>
          <w:between w:val="nil"/>
        </w:pBdr>
        <w:tabs>
          <w:tab w:val="left" w:pos="6302"/>
          <w:tab w:val="left" w:pos="9725"/>
        </w:tabs>
        <w:spacing w:before="57" w:line="240" w:lineRule="auto"/>
        <w:ind w:leftChars="0" w:firstLineChars="0"/>
        <w:rPr>
          <w:rFonts w:asciiTheme="majorHAnsi" w:hAnsiTheme="majorHAnsi" w:cstheme="majorHAnsi"/>
          <w:color w:val="000000"/>
          <w:u w:val="single"/>
        </w:rPr>
      </w:pPr>
      <w:r w:rsidRPr="00B1588A">
        <w:rPr>
          <w:rFonts w:asciiTheme="majorHAnsi" w:hAnsiTheme="majorHAnsi" w:cstheme="majorHAnsi"/>
          <w:color w:val="000000"/>
        </w:rPr>
        <w:t>Personale che presiederà lo stand</w:t>
      </w:r>
      <w:r w:rsidRPr="00B1588A">
        <w:rPr>
          <w:rFonts w:asciiTheme="majorHAnsi" w:hAnsiTheme="majorHAnsi" w:cstheme="majorHAnsi"/>
          <w:color w:val="000000"/>
          <w:u w:val="single"/>
        </w:rPr>
        <w:tab/>
      </w:r>
      <w:r w:rsidRPr="00B1588A">
        <w:rPr>
          <w:rFonts w:asciiTheme="majorHAnsi" w:hAnsiTheme="majorHAnsi" w:cstheme="majorHAnsi"/>
          <w:color w:val="000000"/>
        </w:rPr>
        <w:t xml:space="preserve"> Cell.  </w:t>
      </w:r>
      <w:r w:rsidR="002B46A4" w:rsidRPr="00B1588A">
        <w:rPr>
          <w:rFonts w:asciiTheme="majorHAnsi" w:hAnsiTheme="majorHAnsi" w:cstheme="majorHAnsi"/>
          <w:color w:val="000000"/>
          <w:u w:val="single"/>
        </w:rPr>
        <w:t>_________________________</w:t>
      </w:r>
    </w:p>
    <w:p w14:paraId="7AE74ACB" w14:textId="77777777" w:rsidR="002B46A4" w:rsidRPr="00B1588A" w:rsidRDefault="002B46A4" w:rsidP="002B46A4">
      <w:pPr>
        <w:pStyle w:val="Paragrafoelenco"/>
        <w:pBdr>
          <w:top w:val="nil"/>
          <w:left w:val="nil"/>
          <w:bottom w:val="nil"/>
          <w:right w:val="nil"/>
          <w:between w:val="nil"/>
        </w:pBdr>
        <w:tabs>
          <w:tab w:val="left" w:pos="6302"/>
          <w:tab w:val="left" w:pos="9725"/>
        </w:tabs>
        <w:spacing w:before="57" w:line="240" w:lineRule="auto"/>
        <w:ind w:leftChars="0" w:left="718" w:firstLineChars="0" w:firstLine="0"/>
        <w:rPr>
          <w:rFonts w:asciiTheme="majorHAnsi" w:hAnsiTheme="majorHAnsi" w:cstheme="majorHAnsi"/>
          <w:color w:val="000000"/>
          <w:u w:val="single"/>
        </w:rPr>
      </w:pPr>
    </w:p>
    <w:p w14:paraId="162D34A0" w14:textId="77777777" w:rsidR="00642666" w:rsidRPr="00B1588A" w:rsidRDefault="00166B8A">
      <w:pPr>
        <w:pBdr>
          <w:top w:val="nil"/>
          <w:left w:val="nil"/>
          <w:bottom w:val="nil"/>
          <w:right w:val="nil"/>
          <w:between w:val="nil"/>
        </w:pBdr>
        <w:tabs>
          <w:tab w:val="left" w:pos="4756"/>
          <w:tab w:val="left" w:pos="9725"/>
        </w:tabs>
        <w:spacing w:before="56" w:line="240" w:lineRule="auto"/>
        <w:ind w:left="0" w:hanging="2"/>
        <w:rPr>
          <w:rFonts w:asciiTheme="majorHAnsi" w:hAnsiTheme="majorHAnsi" w:cstheme="majorHAnsi"/>
          <w:color w:val="000000"/>
        </w:rPr>
      </w:pPr>
      <w:r w:rsidRPr="00B1588A">
        <w:rPr>
          <w:rFonts w:asciiTheme="majorHAnsi" w:hAnsiTheme="majorHAnsi" w:cstheme="majorHAnsi"/>
          <w:color w:val="000000"/>
        </w:rPr>
        <w:t>e-mail</w:t>
      </w:r>
      <w:r w:rsidR="002B46A4" w:rsidRPr="00B1588A">
        <w:rPr>
          <w:rFonts w:asciiTheme="majorHAnsi" w:hAnsiTheme="majorHAnsi" w:cstheme="majorHAnsi"/>
          <w:color w:val="000000"/>
          <w:u w:val="single"/>
        </w:rPr>
        <w:tab/>
        <w:t>____________________________________________</w:t>
      </w:r>
    </w:p>
    <w:p w14:paraId="5F48A0BC" w14:textId="77777777" w:rsidR="002B46A4" w:rsidRPr="00B1588A" w:rsidRDefault="002B46A4">
      <w:pPr>
        <w:pBdr>
          <w:top w:val="nil"/>
          <w:left w:val="nil"/>
          <w:bottom w:val="nil"/>
          <w:right w:val="nil"/>
          <w:between w:val="nil"/>
        </w:pBdr>
        <w:spacing w:before="9" w:line="240" w:lineRule="auto"/>
        <w:ind w:left="0" w:hanging="2"/>
        <w:rPr>
          <w:rFonts w:asciiTheme="majorHAnsi" w:hAnsiTheme="majorHAnsi" w:cstheme="majorHAnsi"/>
          <w:color w:val="000000"/>
        </w:rPr>
      </w:pPr>
    </w:p>
    <w:p w14:paraId="004B387F" w14:textId="77777777" w:rsidR="002B46A4" w:rsidRPr="00B1588A" w:rsidRDefault="002B46A4">
      <w:pPr>
        <w:pBdr>
          <w:top w:val="nil"/>
          <w:left w:val="nil"/>
          <w:bottom w:val="nil"/>
          <w:right w:val="nil"/>
          <w:between w:val="nil"/>
        </w:pBdr>
        <w:spacing w:before="9" w:line="240" w:lineRule="auto"/>
        <w:ind w:left="0" w:hanging="2"/>
        <w:rPr>
          <w:rFonts w:asciiTheme="majorHAnsi" w:hAnsiTheme="majorHAnsi" w:cstheme="majorHAnsi"/>
          <w:color w:val="000000"/>
        </w:rPr>
      </w:pPr>
    </w:p>
    <w:p w14:paraId="60C31EB3" w14:textId="77777777" w:rsidR="002A4FD1" w:rsidRPr="00D807DB" w:rsidRDefault="002A4FD1" w:rsidP="002A4FD1">
      <w:pPr>
        <w:pBdr>
          <w:top w:val="nil"/>
          <w:left w:val="nil"/>
          <w:bottom w:val="nil"/>
          <w:right w:val="nil"/>
          <w:between w:val="nil"/>
        </w:pBdr>
        <w:spacing w:line="240" w:lineRule="auto"/>
        <w:ind w:left="1" w:hanging="3"/>
        <w:jc w:val="center"/>
        <w:rPr>
          <w:rFonts w:asciiTheme="majorHAnsi" w:hAnsiTheme="majorHAnsi" w:cstheme="majorHAnsi"/>
          <w:b/>
          <w:color w:val="000000"/>
          <w:sz w:val="28"/>
        </w:rPr>
      </w:pPr>
      <w:r w:rsidRPr="00D807DB">
        <w:rPr>
          <w:rFonts w:asciiTheme="majorHAnsi" w:hAnsiTheme="majorHAnsi" w:cstheme="majorHAnsi"/>
          <w:b/>
          <w:color w:val="000000"/>
          <w:sz w:val="28"/>
        </w:rPr>
        <w:lastRenderedPageBreak/>
        <w:t>RICHIEDE</w:t>
      </w:r>
    </w:p>
    <w:p w14:paraId="387DAC92" w14:textId="77777777" w:rsidR="002A4FD1" w:rsidRPr="00B1588A" w:rsidRDefault="002A4FD1" w:rsidP="002A4FD1">
      <w:pPr>
        <w:pBdr>
          <w:top w:val="nil"/>
          <w:left w:val="nil"/>
          <w:bottom w:val="nil"/>
          <w:right w:val="nil"/>
          <w:between w:val="nil"/>
        </w:pBdr>
        <w:spacing w:line="240" w:lineRule="auto"/>
        <w:ind w:left="0" w:hanging="2"/>
        <w:rPr>
          <w:rFonts w:asciiTheme="majorHAnsi" w:hAnsiTheme="majorHAnsi" w:cstheme="majorHAnsi"/>
          <w:color w:val="000000"/>
        </w:rPr>
      </w:pPr>
    </w:p>
    <w:p w14:paraId="48522259" w14:textId="0D948AE1" w:rsidR="00DF3AFE" w:rsidRPr="00DF3AFE" w:rsidRDefault="0069290B" w:rsidP="00DF3AFE">
      <w:pPr>
        <w:ind w:left="0" w:hanging="2"/>
        <w:jc w:val="both"/>
        <w:rPr>
          <w:strike/>
        </w:rPr>
      </w:pPr>
      <w:r w:rsidRPr="00504C68">
        <w:t xml:space="preserve">di essere ammesso alla collettiva Regione Lazio - Arsial </w:t>
      </w:r>
      <w:r>
        <w:t>alla manifes</w:t>
      </w:r>
      <w:r w:rsidR="00DF3AFE">
        <w:t>tazione fieristica Vinitaly 2025</w:t>
      </w:r>
      <w:r w:rsidR="00CC4892">
        <w:t>.</w:t>
      </w:r>
    </w:p>
    <w:p w14:paraId="11FC8AD9" w14:textId="77777777" w:rsidR="00DF3AFE" w:rsidRPr="00DF3AFE" w:rsidRDefault="00DF3AFE" w:rsidP="00DF3AFE">
      <w:pPr>
        <w:ind w:left="0" w:hanging="2"/>
        <w:jc w:val="both"/>
        <w:rPr>
          <w:strike/>
        </w:rPr>
      </w:pPr>
    </w:p>
    <w:p w14:paraId="3A6D3E70" w14:textId="2A3250A7" w:rsidR="00DF3AFE" w:rsidRPr="00CC4892" w:rsidRDefault="00DF3AFE" w:rsidP="00CC4892">
      <w:pPr>
        <w:pStyle w:val="Paragrafoelenco"/>
        <w:numPr>
          <w:ilvl w:val="1"/>
          <w:numId w:val="24"/>
        </w:numPr>
        <w:ind w:leftChars="0" w:firstLineChars="0"/>
      </w:pPr>
      <w:r w:rsidRPr="00CC4892">
        <w:t>con uno</w:t>
      </w:r>
      <w:r w:rsidR="00864B20" w:rsidRPr="00CC4892">
        <w:t xml:space="preserve"> spazio espositivo di 15 mq “stand singolo</w:t>
      </w:r>
      <w:r w:rsidRPr="00CC4892">
        <w:t xml:space="preserve">” (quota di partecipazione pari a € 5.000,00 iva inclusa) </w:t>
      </w:r>
    </w:p>
    <w:p w14:paraId="0C01204A" w14:textId="77777777" w:rsidR="00DF3AFE" w:rsidRPr="00CC4892" w:rsidRDefault="00DF3AFE" w:rsidP="00CC4892">
      <w:pPr>
        <w:ind w:leftChars="0" w:left="-2" w:firstLineChars="0" w:firstLine="0"/>
        <w:jc w:val="both"/>
      </w:pPr>
    </w:p>
    <w:p w14:paraId="224062F1" w14:textId="427B302B" w:rsidR="00DF3AFE" w:rsidRPr="008F0401" w:rsidRDefault="009743A1" w:rsidP="00CC4892">
      <w:pPr>
        <w:pStyle w:val="Paragrafoelenco"/>
        <w:numPr>
          <w:ilvl w:val="1"/>
          <w:numId w:val="24"/>
        </w:numPr>
        <w:ind w:leftChars="0" w:firstLineChars="0"/>
      </w:pPr>
      <w:r w:rsidRPr="00CC4892">
        <w:t>con uno spazio espositivo di 35</w:t>
      </w:r>
      <w:r w:rsidR="00DF3AFE" w:rsidRPr="00CC4892">
        <w:t xml:space="preserve"> mq “</w:t>
      </w:r>
      <w:r w:rsidR="00864B20" w:rsidRPr="00CC4892">
        <w:t>stand doppio</w:t>
      </w:r>
      <w:r w:rsidR="00DF3AFE" w:rsidRPr="00CC4892">
        <w:t xml:space="preserve">”, in caso si rendessero disponibili spazi residui in esito all’istruttoria delle domande pervenute (quota di partecipazione pari a ulteriori € </w:t>
      </w:r>
      <w:r w:rsidR="00CC4892">
        <w:t>10</w:t>
      </w:r>
      <w:r w:rsidR="00DF3AFE" w:rsidRPr="00CC4892">
        <w:t>.000,00 iva inclusa);</w:t>
      </w:r>
    </w:p>
    <w:p w14:paraId="1B2089E6" w14:textId="77777777" w:rsidR="008F0401" w:rsidRDefault="008F0401" w:rsidP="00CC4892">
      <w:pPr>
        <w:ind w:leftChars="0" w:left="1078" w:firstLineChars="0" w:firstLine="0"/>
      </w:pPr>
    </w:p>
    <w:p w14:paraId="4A5707EF" w14:textId="22F28C44" w:rsidR="008F0401" w:rsidRPr="00DF3AFE" w:rsidRDefault="008F0401" w:rsidP="009C063C">
      <w:pPr>
        <w:ind w:leftChars="0" w:left="0" w:firstLineChars="0" w:hanging="2"/>
        <w:jc w:val="both"/>
      </w:pPr>
      <w:r w:rsidRPr="009C063C">
        <w:t xml:space="preserve">La quota di compartecipazione definitiva </w:t>
      </w:r>
      <w:r w:rsidR="00CC4892" w:rsidRPr="009C063C">
        <w:rPr>
          <w:u w:val="single"/>
        </w:rPr>
        <w:t>per gli stand singoli</w:t>
      </w:r>
      <w:r w:rsidR="00CC4892" w:rsidRPr="009C063C">
        <w:t xml:space="preserve"> – </w:t>
      </w:r>
      <w:r w:rsidR="00CC4892" w:rsidRPr="009C063C">
        <w:rPr>
          <w:u w:val="single"/>
        </w:rPr>
        <w:t>ad esclusione dei Consorzi</w:t>
      </w:r>
      <w:r w:rsidR="00CC4892" w:rsidRPr="009C063C">
        <w:t xml:space="preserve"> - </w:t>
      </w:r>
      <w:r w:rsidRPr="009C063C">
        <w:t xml:space="preserve">sarà </w:t>
      </w:r>
      <w:r w:rsidR="009C063C">
        <w:t>d</w:t>
      </w:r>
      <w:r w:rsidRPr="009C063C">
        <w:t>eterminata tenuto conto del numero delle aziende ammesse iscritte alla Camera di Commercio di competenza e dell’entità del contributo versato dalla stessa, come da Avviso pubblico</w:t>
      </w:r>
      <w:r w:rsidR="00CC4892">
        <w:t>.</w:t>
      </w:r>
    </w:p>
    <w:p w14:paraId="07D82B54" w14:textId="77777777" w:rsidR="00F1279D" w:rsidRDefault="00F1279D" w:rsidP="00D066A4">
      <w:pPr>
        <w:suppressAutoHyphens w:val="0"/>
        <w:spacing w:before="56" w:line="240" w:lineRule="auto"/>
        <w:ind w:leftChars="0" w:left="0" w:right="452" w:firstLineChars="0" w:firstLine="0"/>
        <w:rPr>
          <w:b/>
          <w:bCs/>
          <w:color w:val="000000"/>
        </w:rPr>
      </w:pPr>
    </w:p>
    <w:p w14:paraId="0B02DE48" w14:textId="77777777" w:rsidR="00F1279D" w:rsidRPr="00504C68" w:rsidRDefault="00F1279D" w:rsidP="00F1279D">
      <w:pPr>
        <w:suppressAutoHyphens w:val="0"/>
        <w:spacing w:before="56" w:line="240" w:lineRule="auto"/>
        <w:ind w:left="0" w:right="452" w:hanging="2"/>
        <w:jc w:val="center"/>
      </w:pPr>
      <w:r w:rsidRPr="00504C68">
        <w:rPr>
          <w:b/>
          <w:bCs/>
          <w:color w:val="000000"/>
        </w:rPr>
        <w:t>D I C H I A R A</w:t>
      </w:r>
    </w:p>
    <w:p w14:paraId="08161C71" w14:textId="77777777" w:rsidR="00F1279D" w:rsidRPr="00504C68" w:rsidRDefault="00F1279D" w:rsidP="00F1279D">
      <w:pPr>
        <w:suppressAutoHyphens w:val="0"/>
        <w:spacing w:line="240" w:lineRule="auto"/>
        <w:ind w:left="0" w:hanging="2"/>
        <w:jc w:val="center"/>
        <w:rPr>
          <w:color w:val="000000"/>
        </w:rPr>
      </w:pPr>
      <w:r w:rsidRPr="00504C68">
        <w:rPr>
          <w:color w:val="000000"/>
        </w:rPr>
        <w:t>Ai sensi degli artt. 46 e 47 D.P.R. n. 445/2000</w:t>
      </w:r>
    </w:p>
    <w:p w14:paraId="534DDBF0" w14:textId="77777777" w:rsidR="00F1279D" w:rsidRPr="00AC2EF0" w:rsidRDefault="00F1279D" w:rsidP="00D066A4">
      <w:pPr>
        <w:suppressAutoHyphens w:val="0"/>
        <w:spacing w:line="240" w:lineRule="auto"/>
        <w:ind w:leftChars="0" w:left="0" w:firstLineChars="0" w:firstLine="0"/>
        <w:jc w:val="both"/>
      </w:pPr>
    </w:p>
    <w:p w14:paraId="6CFB6B90" w14:textId="1071F2C9" w:rsidR="00F1279D" w:rsidRDefault="009743A1" w:rsidP="00F1279D">
      <w:pPr>
        <w:suppressAutoHyphens w:val="0"/>
        <w:spacing w:line="240" w:lineRule="auto"/>
        <w:ind w:left="0" w:right="112" w:hanging="2"/>
        <w:jc w:val="both"/>
        <w:rPr>
          <w:b/>
          <w:bCs/>
          <w:color w:val="000000"/>
        </w:rPr>
      </w:pPr>
      <w:r>
        <w:rPr>
          <w:b/>
          <w:bCs/>
          <w:color w:val="000000"/>
        </w:rPr>
        <w:t xml:space="preserve">                     </w:t>
      </w:r>
      <w:r w:rsidR="00F1279D" w:rsidRPr="00504C68">
        <w:rPr>
          <w:b/>
          <w:bCs/>
          <w:color w:val="000000"/>
        </w:rPr>
        <w:t xml:space="preserve">DI ESSERE IN POSSESSO DEI SEGUENTI REQUISITI </w:t>
      </w:r>
      <w:r w:rsidR="00F1279D" w:rsidRPr="00285C6C">
        <w:rPr>
          <w:b/>
          <w:bCs/>
          <w:color w:val="000000"/>
        </w:rPr>
        <w:t>(art. n</w:t>
      </w:r>
      <w:r w:rsidR="00285159">
        <w:rPr>
          <w:b/>
          <w:bCs/>
          <w:color w:val="000000"/>
        </w:rPr>
        <w:t>. 2</w:t>
      </w:r>
      <w:r w:rsidR="00F1279D" w:rsidRPr="00285C6C">
        <w:rPr>
          <w:b/>
          <w:bCs/>
          <w:color w:val="000000"/>
        </w:rPr>
        <w:t xml:space="preserve"> del</w:t>
      </w:r>
      <w:r w:rsidR="00F1279D">
        <w:rPr>
          <w:b/>
          <w:bCs/>
          <w:color w:val="000000"/>
        </w:rPr>
        <w:t>l’Avviso Pubblico</w:t>
      </w:r>
      <w:r w:rsidR="00F1279D" w:rsidRPr="00285C6C">
        <w:rPr>
          <w:b/>
          <w:bCs/>
          <w:color w:val="000000"/>
        </w:rPr>
        <w:t>)</w:t>
      </w:r>
    </w:p>
    <w:p w14:paraId="045A6A4D" w14:textId="77777777" w:rsidR="00B61C7A" w:rsidRPr="00B61C7A" w:rsidRDefault="00B61C7A" w:rsidP="00B61C7A">
      <w:pPr>
        <w:ind w:left="0" w:hanging="2"/>
        <w:jc w:val="both"/>
        <w:rPr>
          <w:color w:val="000000"/>
        </w:rPr>
      </w:pPr>
    </w:p>
    <w:p w14:paraId="79E7299B" w14:textId="77777777" w:rsidR="00285159" w:rsidRPr="00285159" w:rsidRDefault="00285159" w:rsidP="00285159">
      <w:pPr>
        <w:pStyle w:val="Paragrafoelenco"/>
        <w:widowControl/>
        <w:pBdr>
          <w:top w:val="nil"/>
          <w:left w:val="nil"/>
          <w:bottom w:val="nil"/>
          <w:right w:val="nil"/>
          <w:between w:val="nil"/>
        </w:pBdr>
        <w:overflowPunct w:val="0"/>
        <w:autoSpaceDE w:val="0"/>
        <w:autoSpaceDN w:val="0"/>
        <w:adjustRightInd w:val="0"/>
        <w:spacing w:after="1" w:line="359" w:lineRule="auto"/>
        <w:ind w:leftChars="0" w:left="1080" w:right="43" w:firstLineChars="0" w:firstLine="0"/>
        <w:contextualSpacing/>
        <w:textAlignment w:val="baseline"/>
        <w:rPr>
          <w:color w:val="000000"/>
        </w:rPr>
      </w:pPr>
      <w:r w:rsidRPr="00285159">
        <w:rPr>
          <w:color w:val="000000"/>
        </w:rPr>
        <w:t>a)</w:t>
      </w:r>
      <w:r w:rsidRPr="00285159">
        <w:rPr>
          <w:color w:val="000000"/>
        </w:rPr>
        <w:tab/>
        <w:t>Iscrizione al Registro Imprese di una Camera di Commercio del Lazio o avere almeno una sede operativa nel Lazio;</w:t>
      </w:r>
    </w:p>
    <w:p w14:paraId="343409A2" w14:textId="77777777" w:rsidR="00285159" w:rsidRPr="00285159" w:rsidRDefault="00285159" w:rsidP="00285159">
      <w:pPr>
        <w:pStyle w:val="Paragrafoelenco"/>
        <w:widowControl/>
        <w:pBdr>
          <w:top w:val="nil"/>
          <w:left w:val="nil"/>
          <w:bottom w:val="nil"/>
          <w:right w:val="nil"/>
          <w:between w:val="nil"/>
        </w:pBdr>
        <w:overflowPunct w:val="0"/>
        <w:autoSpaceDE w:val="0"/>
        <w:autoSpaceDN w:val="0"/>
        <w:adjustRightInd w:val="0"/>
        <w:spacing w:after="1" w:line="359" w:lineRule="auto"/>
        <w:ind w:leftChars="0" w:left="1080" w:right="43" w:firstLineChars="0" w:firstLine="0"/>
        <w:contextualSpacing/>
        <w:textAlignment w:val="baseline"/>
        <w:rPr>
          <w:color w:val="000000"/>
        </w:rPr>
      </w:pPr>
      <w:r w:rsidRPr="00285159">
        <w:rPr>
          <w:color w:val="000000"/>
        </w:rPr>
        <w:t>b)</w:t>
      </w:r>
      <w:r w:rsidRPr="00285159">
        <w:rPr>
          <w:color w:val="000000"/>
        </w:rPr>
        <w:tab/>
        <w:t>Assenza di procedimenti o condanne per frodi e sofisticazioni per titolare e soci;</w:t>
      </w:r>
    </w:p>
    <w:p w14:paraId="4B625C19" w14:textId="77777777" w:rsidR="00285159" w:rsidRPr="00285159" w:rsidRDefault="00285159" w:rsidP="00285159">
      <w:pPr>
        <w:pStyle w:val="Paragrafoelenco"/>
        <w:widowControl/>
        <w:pBdr>
          <w:top w:val="nil"/>
          <w:left w:val="nil"/>
          <w:bottom w:val="nil"/>
          <w:right w:val="nil"/>
          <w:between w:val="nil"/>
        </w:pBdr>
        <w:overflowPunct w:val="0"/>
        <w:autoSpaceDE w:val="0"/>
        <w:autoSpaceDN w:val="0"/>
        <w:adjustRightInd w:val="0"/>
        <w:spacing w:after="1" w:line="359" w:lineRule="auto"/>
        <w:ind w:leftChars="0" w:left="1080" w:right="43" w:firstLineChars="0" w:firstLine="0"/>
        <w:contextualSpacing/>
        <w:textAlignment w:val="baseline"/>
        <w:rPr>
          <w:color w:val="000000"/>
        </w:rPr>
      </w:pPr>
      <w:r w:rsidRPr="00285159">
        <w:rPr>
          <w:color w:val="000000"/>
        </w:rPr>
        <w:t>c)</w:t>
      </w:r>
      <w:r w:rsidRPr="00285159">
        <w:rPr>
          <w:color w:val="000000"/>
        </w:rPr>
        <w:tab/>
        <w:t>Non trovarsi in stato di fallimento, liquidazione, concordato preventivo o amministrazione controllata;</w:t>
      </w:r>
    </w:p>
    <w:p w14:paraId="17741987" w14:textId="77777777" w:rsidR="00285159" w:rsidRPr="00285159" w:rsidRDefault="00285159" w:rsidP="00285159">
      <w:pPr>
        <w:pStyle w:val="Paragrafoelenco"/>
        <w:widowControl/>
        <w:pBdr>
          <w:top w:val="nil"/>
          <w:left w:val="nil"/>
          <w:bottom w:val="nil"/>
          <w:right w:val="nil"/>
          <w:between w:val="nil"/>
        </w:pBdr>
        <w:overflowPunct w:val="0"/>
        <w:autoSpaceDE w:val="0"/>
        <w:autoSpaceDN w:val="0"/>
        <w:adjustRightInd w:val="0"/>
        <w:spacing w:after="1" w:line="359" w:lineRule="auto"/>
        <w:ind w:leftChars="0" w:left="1080" w:right="43" w:firstLineChars="0" w:firstLine="0"/>
        <w:contextualSpacing/>
        <w:textAlignment w:val="baseline"/>
        <w:rPr>
          <w:color w:val="000000"/>
        </w:rPr>
      </w:pPr>
      <w:r w:rsidRPr="00285159">
        <w:rPr>
          <w:color w:val="000000"/>
        </w:rPr>
        <w:t>d)</w:t>
      </w:r>
      <w:r w:rsidRPr="00285159">
        <w:rPr>
          <w:color w:val="000000"/>
        </w:rPr>
        <w:tab/>
        <w:t>Rispetto della normativa fiscale, assistenziale e previdenziale;</w:t>
      </w:r>
    </w:p>
    <w:p w14:paraId="5C041FD7" w14:textId="77777777" w:rsidR="00285159" w:rsidRPr="00285159" w:rsidRDefault="00285159" w:rsidP="00285159">
      <w:pPr>
        <w:pStyle w:val="Paragrafoelenco"/>
        <w:widowControl/>
        <w:pBdr>
          <w:top w:val="nil"/>
          <w:left w:val="nil"/>
          <w:bottom w:val="nil"/>
          <w:right w:val="nil"/>
          <w:between w:val="nil"/>
        </w:pBdr>
        <w:overflowPunct w:val="0"/>
        <w:autoSpaceDE w:val="0"/>
        <w:autoSpaceDN w:val="0"/>
        <w:adjustRightInd w:val="0"/>
        <w:spacing w:after="1" w:line="359" w:lineRule="auto"/>
        <w:ind w:leftChars="0" w:left="1080" w:right="43" w:firstLineChars="0" w:firstLine="0"/>
        <w:contextualSpacing/>
        <w:textAlignment w:val="baseline"/>
        <w:rPr>
          <w:color w:val="000000"/>
        </w:rPr>
      </w:pPr>
      <w:r w:rsidRPr="00285159">
        <w:rPr>
          <w:color w:val="000000"/>
        </w:rPr>
        <w:t>e)</w:t>
      </w:r>
      <w:r w:rsidRPr="00285159">
        <w:rPr>
          <w:color w:val="000000"/>
        </w:rPr>
        <w:tab/>
        <w:t>Produzione, certificazione e imbottigliamento nel 2024 di vini DO (DOCG, DOC, DOP) o IG (IGT, IGP) del Lazio;</w:t>
      </w:r>
    </w:p>
    <w:p w14:paraId="2546661B" w14:textId="77777777" w:rsidR="00285159" w:rsidRPr="00285159" w:rsidRDefault="00285159" w:rsidP="00285159">
      <w:pPr>
        <w:pStyle w:val="Paragrafoelenco"/>
        <w:widowControl/>
        <w:pBdr>
          <w:top w:val="nil"/>
          <w:left w:val="nil"/>
          <w:bottom w:val="nil"/>
          <w:right w:val="nil"/>
          <w:between w:val="nil"/>
        </w:pBdr>
        <w:overflowPunct w:val="0"/>
        <w:autoSpaceDE w:val="0"/>
        <w:autoSpaceDN w:val="0"/>
        <w:adjustRightInd w:val="0"/>
        <w:spacing w:after="1" w:line="359" w:lineRule="auto"/>
        <w:ind w:leftChars="0" w:left="1080" w:right="43" w:firstLineChars="0" w:firstLine="0"/>
        <w:contextualSpacing/>
        <w:textAlignment w:val="baseline"/>
        <w:rPr>
          <w:color w:val="000000"/>
        </w:rPr>
      </w:pPr>
      <w:r w:rsidRPr="00285159">
        <w:rPr>
          <w:color w:val="000000"/>
        </w:rPr>
        <w:t>f)</w:t>
      </w:r>
      <w:r w:rsidRPr="00285159">
        <w:rPr>
          <w:color w:val="000000"/>
        </w:rPr>
        <w:tab/>
        <w:t>Casella PEC aziendale attiva e sito internet funzionante.</w:t>
      </w:r>
    </w:p>
    <w:p w14:paraId="18C7DBF9" w14:textId="77777777" w:rsidR="00285159" w:rsidRPr="00285159" w:rsidRDefault="00285159" w:rsidP="00285159">
      <w:pPr>
        <w:pStyle w:val="Paragrafoelenco"/>
        <w:widowControl/>
        <w:pBdr>
          <w:top w:val="nil"/>
          <w:left w:val="nil"/>
          <w:bottom w:val="nil"/>
          <w:right w:val="nil"/>
          <w:between w:val="nil"/>
        </w:pBdr>
        <w:overflowPunct w:val="0"/>
        <w:autoSpaceDE w:val="0"/>
        <w:autoSpaceDN w:val="0"/>
        <w:adjustRightInd w:val="0"/>
        <w:spacing w:after="1" w:line="359" w:lineRule="auto"/>
        <w:ind w:leftChars="0" w:left="1080" w:right="43" w:firstLineChars="0" w:firstLine="0"/>
        <w:contextualSpacing/>
        <w:textAlignment w:val="baseline"/>
        <w:rPr>
          <w:color w:val="000000"/>
        </w:rPr>
      </w:pPr>
      <w:r w:rsidRPr="00285159">
        <w:rPr>
          <w:color w:val="000000"/>
        </w:rPr>
        <w:t>g)</w:t>
      </w:r>
      <w:r w:rsidRPr="00285159">
        <w:rPr>
          <w:color w:val="000000"/>
        </w:rPr>
        <w:tab/>
        <w:t>Non risultare in difficoltà, come definito dalla Commissione Europea negli orientamenti comunitari sugli aiuti di Stato per il salvataggio e la ristrutturazione di imprese in difficoltà, richiamati dal Regolamento (CE) n. 1998/2006 (“de minimis”);</w:t>
      </w:r>
    </w:p>
    <w:p w14:paraId="464EA1D8" w14:textId="77777777" w:rsidR="00285159" w:rsidRPr="00285159" w:rsidRDefault="00285159" w:rsidP="00285159">
      <w:pPr>
        <w:pStyle w:val="Paragrafoelenco"/>
        <w:widowControl/>
        <w:pBdr>
          <w:top w:val="nil"/>
          <w:left w:val="nil"/>
          <w:bottom w:val="nil"/>
          <w:right w:val="nil"/>
          <w:between w:val="nil"/>
        </w:pBdr>
        <w:overflowPunct w:val="0"/>
        <w:autoSpaceDE w:val="0"/>
        <w:autoSpaceDN w:val="0"/>
        <w:adjustRightInd w:val="0"/>
        <w:spacing w:after="1" w:line="359" w:lineRule="auto"/>
        <w:ind w:leftChars="0" w:left="1080" w:right="43" w:firstLineChars="0" w:firstLine="0"/>
        <w:contextualSpacing/>
        <w:textAlignment w:val="baseline"/>
        <w:rPr>
          <w:color w:val="000000"/>
        </w:rPr>
      </w:pPr>
      <w:r w:rsidRPr="00285159">
        <w:rPr>
          <w:color w:val="000000"/>
        </w:rPr>
        <w:t>h)</w:t>
      </w:r>
      <w:r w:rsidRPr="00285159">
        <w:rPr>
          <w:color w:val="000000"/>
        </w:rPr>
        <w:tab/>
        <w:t>Rientrare nei limiti del massimale per gli aiuti pubblici previsti dal regime "de minimis" (pari a un importo complessivo di € 300.000,00), come stabilito dal Regolamento (UE) n. 2023/2831 della Commissione, in data 13 dicembre 2023. Il rispetto di tali requisiti deve essere verificato sia al momento della presentazione della domanda di partecipazione, sia al momento della partecipazione effettiva alla manifestazione;</w:t>
      </w:r>
    </w:p>
    <w:p w14:paraId="19DEAE5C" w14:textId="51A3B2C2" w:rsidR="009C063C" w:rsidRDefault="00285159" w:rsidP="00285159">
      <w:pPr>
        <w:pStyle w:val="Paragrafoelenco"/>
        <w:widowControl/>
        <w:pBdr>
          <w:top w:val="nil"/>
          <w:left w:val="nil"/>
          <w:bottom w:val="nil"/>
          <w:right w:val="nil"/>
          <w:between w:val="nil"/>
        </w:pBdr>
        <w:overflowPunct w:val="0"/>
        <w:autoSpaceDE w:val="0"/>
        <w:autoSpaceDN w:val="0"/>
        <w:adjustRightInd w:val="0"/>
        <w:spacing w:after="1" w:line="359" w:lineRule="auto"/>
        <w:ind w:leftChars="0" w:left="1080" w:right="43" w:firstLineChars="0" w:firstLine="0"/>
        <w:contextualSpacing/>
        <w:textAlignment w:val="baseline"/>
        <w:rPr>
          <w:color w:val="000000"/>
        </w:rPr>
      </w:pPr>
      <w:r w:rsidRPr="00285159">
        <w:rPr>
          <w:color w:val="000000"/>
        </w:rPr>
        <w:t>i)</w:t>
      </w:r>
      <w:r w:rsidRPr="00285159">
        <w:rPr>
          <w:color w:val="000000"/>
        </w:rPr>
        <w:tab/>
        <w:t>Non essere in situazione di morosità nei confronti di Arsial.</w:t>
      </w:r>
      <w:r w:rsidR="00C96939">
        <w:rPr>
          <w:color w:val="000000"/>
        </w:rPr>
        <w:t>;</w:t>
      </w:r>
    </w:p>
    <w:p w14:paraId="7C85EC6C" w14:textId="77777777" w:rsidR="00DB7D85" w:rsidRPr="009C063C" w:rsidRDefault="00DB7D85" w:rsidP="00C96939">
      <w:pPr>
        <w:pStyle w:val="Paragrafoelenco"/>
        <w:widowControl/>
        <w:pBdr>
          <w:top w:val="nil"/>
          <w:left w:val="nil"/>
          <w:bottom w:val="nil"/>
          <w:right w:val="nil"/>
          <w:between w:val="nil"/>
        </w:pBdr>
        <w:overflowPunct w:val="0"/>
        <w:autoSpaceDE w:val="0"/>
        <w:autoSpaceDN w:val="0"/>
        <w:adjustRightInd w:val="0"/>
        <w:spacing w:after="1" w:line="359" w:lineRule="auto"/>
        <w:ind w:leftChars="0" w:left="360" w:right="43" w:firstLineChars="0" w:firstLine="0"/>
        <w:contextualSpacing/>
        <w:textAlignment w:val="baseline"/>
        <w:rPr>
          <w:rFonts w:asciiTheme="majorHAnsi" w:eastAsia="Verdana" w:hAnsiTheme="majorHAnsi" w:cstheme="majorHAnsi"/>
          <w:color w:val="000000"/>
        </w:rPr>
      </w:pPr>
    </w:p>
    <w:p w14:paraId="38CBF64D" w14:textId="34A037E6" w:rsidR="009743A1" w:rsidRDefault="009743A1" w:rsidP="009743A1">
      <w:pPr>
        <w:pStyle w:val="Paragrafoelenco"/>
        <w:widowControl/>
        <w:pBdr>
          <w:top w:val="nil"/>
          <w:left w:val="nil"/>
          <w:bottom w:val="nil"/>
          <w:right w:val="nil"/>
          <w:between w:val="nil"/>
        </w:pBdr>
        <w:overflowPunct w:val="0"/>
        <w:autoSpaceDE w:val="0"/>
        <w:autoSpaceDN w:val="0"/>
        <w:adjustRightInd w:val="0"/>
        <w:spacing w:after="1" w:line="359" w:lineRule="auto"/>
        <w:ind w:leftChars="0" w:left="142" w:right="43" w:firstLineChars="0" w:firstLine="0"/>
        <w:contextualSpacing/>
        <w:textAlignment w:val="baseline"/>
        <w:rPr>
          <w:color w:val="000000"/>
        </w:rPr>
      </w:pPr>
      <w:r w:rsidRPr="009C063C">
        <w:rPr>
          <w:color w:val="000000"/>
        </w:rPr>
        <w:t xml:space="preserve">I Consorzi operanti nel settore vitivinicolo regionale dovranno essere in possesso dei requisiti di cui all’art. </w:t>
      </w:r>
      <w:r w:rsidR="00285159">
        <w:rPr>
          <w:color w:val="000000"/>
        </w:rPr>
        <w:t>2</w:t>
      </w:r>
      <w:r w:rsidRPr="009C063C">
        <w:rPr>
          <w:color w:val="000000"/>
        </w:rPr>
        <w:t xml:space="preserve"> escluse lett. </w:t>
      </w:r>
      <w:r w:rsidR="00285159">
        <w:rPr>
          <w:color w:val="000000"/>
        </w:rPr>
        <w:t>a</w:t>
      </w:r>
      <w:r w:rsidRPr="009C063C">
        <w:rPr>
          <w:color w:val="000000"/>
        </w:rPr>
        <w:t xml:space="preserve">) ed </w:t>
      </w:r>
      <w:r w:rsidR="00FC48D0">
        <w:rPr>
          <w:color w:val="000000"/>
        </w:rPr>
        <w:t>e</w:t>
      </w:r>
      <w:r w:rsidRPr="009C063C">
        <w:rPr>
          <w:color w:val="000000"/>
        </w:rPr>
        <w:t>) del presente Avviso.</w:t>
      </w:r>
    </w:p>
    <w:p w14:paraId="0EC1C5F3" w14:textId="77777777" w:rsidR="009C063C" w:rsidRPr="009C063C" w:rsidRDefault="009C063C" w:rsidP="009743A1">
      <w:pPr>
        <w:pStyle w:val="Paragrafoelenco"/>
        <w:widowControl/>
        <w:pBdr>
          <w:top w:val="nil"/>
          <w:left w:val="nil"/>
          <w:bottom w:val="nil"/>
          <w:right w:val="nil"/>
          <w:between w:val="nil"/>
        </w:pBdr>
        <w:overflowPunct w:val="0"/>
        <w:autoSpaceDE w:val="0"/>
        <w:autoSpaceDN w:val="0"/>
        <w:adjustRightInd w:val="0"/>
        <w:spacing w:after="1" w:line="359" w:lineRule="auto"/>
        <w:ind w:leftChars="0" w:left="142" w:right="43" w:firstLineChars="0" w:firstLine="0"/>
        <w:contextualSpacing/>
        <w:textAlignment w:val="baseline"/>
        <w:rPr>
          <w:color w:val="000000"/>
        </w:rPr>
      </w:pPr>
    </w:p>
    <w:p w14:paraId="03B4C69C" w14:textId="4218D624" w:rsidR="009743A1" w:rsidRDefault="009743A1" w:rsidP="009743A1">
      <w:pPr>
        <w:pStyle w:val="Paragrafoelenco"/>
        <w:widowControl/>
        <w:pBdr>
          <w:top w:val="nil"/>
          <w:left w:val="nil"/>
          <w:bottom w:val="nil"/>
          <w:right w:val="nil"/>
          <w:between w:val="nil"/>
        </w:pBdr>
        <w:overflowPunct w:val="0"/>
        <w:autoSpaceDE w:val="0"/>
        <w:autoSpaceDN w:val="0"/>
        <w:adjustRightInd w:val="0"/>
        <w:spacing w:after="1" w:line="359" w:lineRule="auto"/>
        <w:ind w:leftChars="0" w:left="142" w:right="43" w:firstLineChars="0" w:firstLine="0"/>
        <w:contextualSpacing/>
        <w:textAlignment w:val="baseline"/>
        <w:rPr>
          <w:color w:val="000000"/>
        </w:rPr>
      </w:pPr>
      <w:r w:rsidRPr="009C063C">
        <w:rPr>
          <w:color w:val="000000"/>
        </w:rPr>
        <w:t xml:space="preserve"> Le aziende di distillati che producono almeno un prodotto agroalimentare tradizionale del Lazio (PAT) </w:t>
      </w:r>
      <w:r w:rsidRPr="009C063C">
        <w:rPr>
          <w:rFonts w:asciiTheme="majorHAnsi" w:hAnsiTheme="majorHAnsi" w:cstheme="majorHAnsi"/>
          <w:color w:val="000000"/>
        </w:rPr>
        <w:t xml:space="preserve">riconosciuto nella categoria bevande alcoliche, distillati e liquori (link di riferimento: </w:t>
      </w:r>
      <w:hyperlink r:id="rId9" w:history="1">
        <w:r w:rsidR="009C063C" w:rsidRPr="009C063C">
          <w:rPr>
            <w:rStyle w:val="Collegamentoipertestuale"/>
            <w:rFonts w:asciiTheme="majorHAnsi" w:hAnsiTheme="majorHAnsi" w:cstheme="majorHAnsi"/>
          </w:rPr>
          <w:t>https://www.politicheagricole.it/flex/cm/pages/ServeBLOB.php/L/IT/IDPagina/21121</w:t>
        </w:r>
      </w:hyperlink>
      <w:r w:rsidR="009C063C" w:rsidRPr="009C063C">
        <w:rPr>
          <w:rFonts w:asciiTheme="majorHAnsi" w:hAnsiTheme="majorHAnsi" w:cstheme="majorHAnsi"/>
          <w:u w:val="single"/>
        </w:rPr>
        <w:t>)</w:t>
      </w:r>
      <w:r w:rsidR="009C063C" w:rsidRPr="009C063C">
        <w:rPr>
          <w:rFonts w:asciiTheme="majorHAnsi" w:hAnsiTheme="majorHAnsi" w:cstheme="majorHAnsi"/>
          <w:color w:val="0000FF"/>
          <w:u w:val="single"/>
        </w:rPr>
        <w:t xml:space="preserve"> </w:t>
      </w:r>
      <w:r w:rsidRPr="009C063C">
        <w:rPr>
          <w:rFonts w:asciiTheme="majorHAnsi" w:hAnsiTheme="majorHAnsi" w:cstheme="majorHAnsi"/>
          <w:color w:val="000000"/>
        </w:rPr>
        <w:t>in</w:t>
      </w:r>
      <w:r w:rsidRPr="009C063C">
        <w:rPr>
          <w:color w:val="000000"/>
        </w:rPr>
        <w:t xml:space="preserve"> possesso dei requisiti di cui all’art. </w:t>
      </w:r>
      <w:r w:rsidR="00FC48D0">
        <w:rPr>
          <w:color w:val="000000"/>
        </w:rPr>
        <w:t>2</w:t>
      </w:r>
      <w:r w:rsidRPr="009C063C">
        <w:rPr>
          <w:color w:val="000000"/>
        </w:rPr>
        <w:t xml:space="preserve"> esclusa lett. </w:t>
      </w:r>
      <w:r w:rsidR="00FC48D0">
        <w:rPr>
          <w:color w:val="000000"/>
        </w:rPr>
        <w:t xml:space="preserve">e) </w:t>
      </w:r>
      <w:r w:rsidRPr="009C063C">
        <w:rPr>
          <w:color w:val="000000"/>
        </w:rPr>
        <w:t>del presente Avviso.</w:t>
      </w:r>
    </w:p>
    <w:p w14:paraId="493411F5" w14:textId="77777777" w:rsidR="009743A1" w:rsidRDefault="009743A1" w:rsidP="009743A1">
      <w:pPr>
        <w:pStyle w:val="Paragrafoelenco"/>
        <w:widowControl/>
        <w:pBdr>
          <w:top w:val="nil"/>
          <w:left w:val="nil"/>
          <w:bottom w:val="nil"/>
          <w:right w:val="nil"/>
          <w:between w:val="nil"/>
        </w:pBdr>
        <w:overflowPunct w:val="0"/>
        <w:autoSpaceDE w:val="0"/>
        <w:autoSpaceDN w:val="0"/>
        <w:adjustRightInd w:val="0"/>
        <w:spacing w:after="1" w:line="359" w:lineRule="auto"/>
        <w:ind w:leftChars="0" w:left="142" w:right="43" w:firstLineChars="0" w:firstLine="0"/>
        <w:contextualSpacing/>
        <w:textAlignment w:val="baseline"/>
        <w:rPr>
          <w:color w:val="000000"/>
        </w:rPr>
      </w:pPr>
    </w:p>
    <w:p w14:paraId="6DA1C230" w14:textId="77777777" w:rsidR="00F1279D" w:rsidRPr="00E51AE3" w:rsidRDefault="009743A1" w:rsidP="00D066A4">
      <w:pPr>
        <w:pStyle w:val="Paragrafoelenco"/>
        <w:widowControl/>
        <w:pBdr>
          <w:top w:val="nil"/>
          <w:left w:val="nil"/>
          <w:bottom w:val="nil"/>
          <w:right w:val="nil"/>
          <w:between w:val="nil"/>
        </w:pBdr>
        <w:overflowPunct w:val="0"/>
        <w:autoSpaceDE w:val="0"/>
        <w:autoSpaceDN w:val="0"/>
        <w:adjustRightInd w:val="0"/>
        <w:spacing w:after="1" w:line="359" w:lineRule="auto"/>
        <w:ind w:leftChars="0" w:left="142" w:right="43" w:firstLineChars="0" w:firstLine="0"/>
        <w:contextualSpacing/>
        <w:textAlignment w:val="baseline"/>
        <w:rPr>
          <w:b/>
          <w:bCs/>
          <w:color w:val="000000"/>
        </w:rPr>
      </w:pPr>
      <w:r>
        <w:rPr>
          <w:color w:val="000000"/>
        </w:rPr>
        <w:t xml:space="preserve">                                                                                </w:t>
      </w:r>
      <w:r w:rsidR="00F1279D" w:rsidRPr="00DD7DB8">
        <w:rPr>
          <w:b/>
          <w:bCs/>
          <w:color w:val="000000"/>
        </w:rPr>
        <w:t xml:space="preserve">DICHIARA </w:t>
      </w:r>
      <w:r w:rsidR="00F1279D">
        <w:rPr>
          <w:b/>
          <w:bCs/>
          <w:color w:val="000000"/>
        </w:rPr>
        <w:t>INOLTRE</w:t>
      </w:r>
    </w:p>
    <w:p w14:paraId="15B0A3B9" w14:textId="77777777" w:rsidR="009C063C" w:rsidRPr="009C063C" w:rsidRDefault="00F1279D" w:rsidP="00DB7D85">
      <w:pPr>
        <w:widowControl/>
        <w:numPr>
          <w:ilvl w:val="0"/>
          <w:numId w:val="18"/>
        </w:numPr>
        <w:spacing w:line="100" w:lineRule="atLeast"/>
        <w:ind w:leftChars="0" w:firstLineChars="0"/>
        <w:textDirection w:val="lrTb"/>
        <w:textAlignment w:val="auto"/>
        <w:outlineLvl w:val="9"/>
        <w:rPr>
          <w:b/>
          <w:bCs/>
          <w:color w:val="000000"/>
        </w:rPr>
      </w:pPr>
      <w:r w:rsidRPr="00E51AE3">
        <w:rPr>
          <w:b/>
          <w:bCs/>
          <w:color w:val="000000"/>
        </w:rPr>
        <w:t xml:space="preserve">DI </w:t>
      </w:r>
      <w:r w:rsidRPr="009C063C">
        <w:rPr>
          <w:b/>
          <w:bCs/>
          <w:color w:val="000000"/>
        </w:rPr>
        <w:t>ESSERE IN POSSESSO:</w:t>
      </w:r>
      <w:r w:rsidR="00DB7D85" w:rsidRPr="009C063C">
        <w:rPr>
          <w:b/>
          <w:bCs/>
          <w:color w:val="000000"/>
        </w:rPr>
        <w:t xml:space="preserve"> </w:t>
      </w:r>
    </w:p>
    <w:p w14:paraId="71A391A3" w14:textId="07E481EC" w:rsidR="00F1279D" w:rsidRPr="009C063C" w:rsidRDefault="00DB7D85" w:rsidP="009C063C">
      <w:pPr>
        <w:widowControl/>
        <w:spacing w:line="100" w:lineRule="atLeast"/>
        <w:ind w:leftChars="0" w:left="720" w:firstLineChars="0" w:firstLine="0"/>
        <w:jc w:val="both"/>
        <w:textDirection w:val="lrTb"/>
        <w:textAlignment w:val="auto"/>
        <w:outlineLvl w:val="9"/>
        <w:rPr>
          <w:b/>
          <w:bCs/>
          <w:color w:val="000000"/>
        </w:rPr>
      </w:pPr>
      <w:r w:rsidRPr="009C063C">
        <w:rPr>
          <w:b/>
          <w:bCs/>
          <w:color w:val="000000"/>
        </w:rPr>
        <w:t>(</w:t>
      </w:r>
      <w:r w:rsidR="009C063C" w:rsidRPr="009C063C">
        <w:rPr>
          <w:b/>
          <w:bCs/>
          <w:color w:val="000000"/>
        </w:rPr>
        <w:t xml:space="preserve">N.B. </w:t>
      </w:r>
      <w:r w:rsidR="00D066A4" w:rsidRPr="009C063C">
        <w:rPr>
          <w:b/>
          <w:bCs/>
          <w:color w:val="000000"/>
          <w:u w:val="single"/>
        </w:rPr>
        <w:t xml:space="preserve">I Consorzi </w:t>
      </w:r>
      <w:r w:rsidRPr="009C063C">
        <w:rPr>
          <w:b/>
          <w:bCs/>
          <w:color w:val="000000"/>
          <w:u w:val="single"/>
        </w:rPr>
        <w:t>non d</w:t>
      </w:r>
      <w:r w:rsidR="009C063C" w:rsidRPr="009C063C">
        <w:rPr>
          <w:b/>
          <w:bCs/>
          <w:color w:val="000000"/>
          <w:u w:val="single"/>
        </w:rPr>
        <w:t>ovranno</w:t>
      </w:r>
      <w:r w:rsidRPr="009C063C">
        <w:rPr>
          <w:b/>
          <w:bCs/>
          <w:color w:val="000000"/>
          <w:u w:val="single"/>
        </w:rPr>
        <w:t xml:space="preserve"> compilare la tabella</w:t>
      </w:r>
      <w:r w:rsidR="00D066A4" w:rsidRPr="009C063C">
        <w:rPr>
          <w:b/>
          <w:bCs/>
          <w:color w:val="000000"/>
          <w:u w:val="single"/>
        </w:rPr>
        <w:t xml:space="preserve">, </w:t>
      </w:r>
      <w:r w:rsidR="009C063C" w:rsidRPr="009C063C">
        <w:rPr>
          <w:b/>
          <w:bCs/>
          <w:color w:val="000000"/>
          <w:u w:val="single"/>
        </w:rPr>
        <w:t xml:space="preserve">in quanto </w:t>
      </w:r>
      <w:r w:rsidR="00D066A4" w:rsidRPr="009C063C">
        <w:rPr>
          <w:b/>
          <w:bCs/>
          <w:color w:val="000000"/>
          <w:u w:val="single"/>
        </w:rPr>
        <w:t>per</w:t>
      </w:r>
      <w:r w:rsidR="009C063C" w:rsidRPr="009C063C">
        <w:rPr>
          <w:b/>
          <w:bCs/>
          <w:color w:val="000000"/>
          <w:u w:val="single"/>
        </w:rPr>
        <w:t xml:space="preserve"> gli stessi </w:t>
      </w:r>
      <w:r w:rsidR="00D066A4" w:rsidRPr="009C063C">
        <w:rPr>
          <w:b/>
          <w:bCs/>
          <w:color w:val="000000"/>
          <w:u w:val="single"/>
        </w:rPr>
        <w:t>verrà applicato ESCLISIVAMENTE l’ordino cronologico di arrivo delle domande alla PEC di Arsial</w:t>
      </w:r>
      <w:r w:rsidRPr="009C063C">
        <w:rPr>
          <w:b/>
          <w:bCs/>
          <w:color w:val="000000"/>
        </w:rPr>
        <w:t>)</w:t>
      </w:r>
    </w:p>
    <w:p w14:paraId="2B171121" w14:textId="77777777" w:rsidR="00F1279D" w:rsidRDefault="00F1279D" w:rsidP="00F1279D">
      <w:pPr>
        <w:pStyle w:val="Paragrafoelenco"/>
        <w:widowControl/>
        <w:pBdr>
          <w:top w:val="nil"/>
          <w:left w:val="nil"/>
          <w:bottom w:val="nil"/>
          <w:right w:val="nil"/>
          <w:between w:val="nil"/>
        </w:pBdr>
        <w:overflowPunct w:val="0"/>
        <w:autoSpaceDE w:val="0"/>
        <w:autoSpaceDN w:val="0"/>
        <w:adjustRightInd w:val="0"/>
        <w:spacing w:after="1" w:line="359" w:lineRule="auto"/>
        <w:ind w:leftChars="0" w:left="718" w:right="43" w:firstLineChars="0" w:firstLine="0"/>
        <w:contextualSpacing/>
        <w:textAlignment w:val="baseline"/>
        <w:rPr>
          <w:color w:val="000000"/>
        </w:rPr>
      </w:pPr>
    </w:p>
    <w:tbl>
      <w:tblPr>
        <w:tblW w:w="52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
        <w:gridCol w:w="2058"/>
        <w:gridCol w:w="3981"/>
        <w:gridCol w:w="2568"/>
        <w:gridCol w:w="1212"/>
      </w:tblGrid>
      <w:tr w:rsidR="00CD5D19" w:rsidRPr="002A03D5" w14:paraId="62148847" w14:textId="77777777" w:rsidTr="009C063C">
        <w:trPr>
          <w:trHeight w:val="747"/>
        </w:trPr>
        <w:tc>
          <w:tcPr>
            <w:tcW w:w="1183" w:type="pct"/>
            <w:gridSpan w:val="2"/>
            <w:shd w:val="clear" w:color="auto" w:fill="auto"/>
          </w:tcPr>
          <w:p w14:paraId="2EF8DCA8" w14:textId="77777777" w:rsidR="00CD5D19" w:rsidRPr="002A03D5" w:rsidRDefault="00CD5D19" w:rsidP="00B30BDA">
            <w:pPr>
              <w:ind w:left="0" w:hanging="2"/>
              <w:jc w:val="center"/>
              <w:rPr>
                <w:b/>
                <w:bCs/>
              </w:rPr>
            </w:pPr>
          </w:p>
          <w:p w14:paraId="1C35DF51" w14:textId="77777777" w:rsidR="00CD5D19" w:rsidRPr="002A03D5" w:rsidRDefault="00CD5D19" w:rsidP="00B30BDA">
            <w:pPr>
              <w:ind w:left="0" w:hanging="2"/>
              <w:jc w:val="center"/>
              <w:rPr>
                <w:b/>
                <w:bCs/>
              </w:rPr>
            </w:pPr>
            <w:r w:rsidRPr="002A03D5">
              <w:rPr>
                <w:b/>
                <w:bCs/>
              </w:rPr>
              <w:t>CRITERI</w:t>
            </w:r>
          </w:p>
          <w:p w14:paraId="59C4E870" w14:textId="77777777" w:rsidR="00CD5D19" w:rsidRPr="002A03D5" w:rsidRDefault="00CD5D19" w:rsidP="00B30BDA">
            <w:pPr>
              <w:ind w:left="0" w:hanging="2"/>
              <w:jc w:val="center"/>
              <w:rPr>
                <w:iCs/>
              </w:rPr>
            </w:pPr>
            <w:r w:rsidRPr="002A03D5">
              <w:rPr>
                <w:iCs/>
              </w:rPr>
              <w:t>(art. 3, punto 1 Avviso Pubblico)</w:t>
            </w:r>
          </w:p>
        </w:tc>
        <w:tc>
          <w:tcPr>
            <w:tcW w:w="1958" w:type="pct"/>
            <w:shd w:val="clear" w:color="auto" w:fill="auto"/>
          </w:tcPr>
          <w:p w14:paraId="7215EB7F" w14:textId="77777777" w:rsidR="00CD5D19" w:rsidRPr="002A03D5" w:rsidRDefault="00CD5D19" w:rsidP="00B30BDA">
            <w:pPr>
              <w:ind w:left="0" w:hanging="2"/>
              <w:jc w:val="center"/>
              <w:rPr>
                <w:b/>
                <w:bCs/>
                <w:iCs/>
              </w:rPr>
            </w:pPr>
          </w:p>
          <w:p w14:paraId="4DF86D08" w14:textId="77777777" w:rsidR="00CD5D19" w:rsidRPr="002A03D5" w:rsidRDefault="00CD5D19" w:rsidP="00B30BDA">
            <w:pPr>
              <w:ind w:left="0" w:hanging="2"/>
              <w:jc w:val="center"/>
              <w:rPr>
                <w:b/>
                <w:bCs/>
                <w:iCs/>
              </w:rPr>
            </w:pPr>
            <w:r w:rsidRPr="002A03D5">
              <w:rPr>
                <w:b/>
                <w:bCs/>
                <w:iCs/>
              </w:rPr>
              <w:t>PUNTEGGI</w:t>
            </w:r>
          </w:p>
        </w:tc>
        <w:tc>
          <w:tcPr>
            <w:tcW w:w="1263" w:type="pct"/>
            <w:shd w:val="clear" w:color="auto" w:fill="auto"/>
          </w:tcPr>
          <w:p w14:paraId="4E7BBC86" w14:textId="77777777" w:rsidR="00CD5D19" w:rsidRPr="002A03D5" w:rsidRDefault="00CD5D19" w:rsidP="00B30BDA">
            <w:pPr>
              <w:ind w:left="0" w:hanging="2"/>
              <w:jc w:val="center"/>
              <w:rPr>
                <w:b/>
                <w:bCs/>
                <w:iCs/>
              </w:rPr>
            </w:pPr>
          </w:p>
          <w:p w14:paraId="7BFC3ABD" w14:textId="77777777" w:rsidR="00CD5D19" w:rsidRPr="002A03D5" w:rsidRDefault="00CD5D19" w:rsidP="00B30BDA">
            <w:pPr>
              <w:ind w:left="0" w:hanging="2"/>
              <w:jc w:val="center"/>
              <w:rPr>
                <w:b/>
                <w:bCs/>
                <w:iCs/>
              </w:rPr>
            </w:pPr>
            <w:r w:rsidRPr="002A03D5">
              <w:rPr>
                <w:b/>
                <w:bCs/>
                <w:iCs/>
              </w:rPr>
              <w:t>Valori e/o</w:t>
            </w:r>
          </w:p>
          <w:p w14:paraId="1666719A" w14:textId="77777777" w:rsidR="00CD5D19" w:rsidRPr="002A03D5" w:rsidRDefault="00CD5D19" w:rsidP="00B30BDA">
            <w:pPr>
              <w:ind w:left="0" w:hanging="2"/>
              <w:jc w:val="center"/>
              <w:rPr>
                <w:b/>
                <w:bCs/>
                <w:iCs/>
              </w:rPr>
            </w:pPr>
            <w:r w:rsidRPr="002A03D5">
              <w:rPr>
                <w:b/>
                <w:bCs/>
                <w:iCs/>
              </w:rPr>
              <w:t>dichiarazioni</w:t>
            </w:r>
          </w:p>
        </w:tc>
        <w:tc>
          <w:tcPr>
            <w:tcW w:w="596" w:type="pct"/>
            <w:shd w:val="clear" w:color="auto" w:fill="auto"/>
          </w:tcPr>
          <w:p w14:paraId="7320EE0B" w14:textId="77777777" w:rsidR="00CD5D19" w:rsidRPr="002A03D5" w:rsidRDefault="00CD5D19" w:rsidP="00B30BDA">
            <w:pPr>
              <w:ind w:left="0" w:hanging="2"/>
              <w:jc w:val="center"/>
              <w:rPr>
                <w:b/>
                <w:bCs/>
                <w:iCs/>
              </w:rPr>
            </w:pPr>
          </w:p>
          <w:p w14:paraId="515918AD" w14:textId="77777777" w:rsidR="00CD5D19" w:rsidRPr="002A03D5" w:rsidRDefault="00CD5D19" w:rsidP="00B30BDA">
            <w:pPr>
              <w:ind w:left="0" w:hanging="2"/>
              <w:rPr>
                <w:b/>
              </w:rPr>
            </w:pPr>
            <w:r w:rsidRPr="002A03D5">
              <w:rPr>
                <w:b/>
              </w:rPr>
              <w:t xml:space="preserve">Punti </w:t>
            </w:r>
          </w:p>
        </w:tc>
      </w:tr>
      <w:tr w:rsidR="00CD5D19" w:rsidRPr="002A03D5" w14:paraId="657F2B4B" w14:textId="77777777" w:rsidTr="009C063C">
        <w:trPr>
          <w:trHeight w:val="3442"/>
        </w:trPr>
        <w:tc>
          <w:tcPr>
            <w:tcW w:w="171" w:type="pct"/>
            <w:shd w:val="clear" w:color="auto" w:fill="auto"/>
          </w:tcPr>
          <w:p w14:paraId="48BCE70E" w14:textId="77777777" w:rsidR="00CD5D19" w:rsidRPr="002A03D5" w:rsidRDefault="00CD5D19" w:rsidP="00B30BDA">
            <w:pPr>
              <w:ind w:left="0" w:hanging="2"/>
              <w:jc w:val="center"/>
              <w:rPr>
                <w:b/>
                <w:bCs/>
              </w:rPr>
            </w:pPr>
          </w:p>
          <w:p w14:paraId="11F8E712" w14:textId="77777777" w:rsidR="00CD5D19" w:rsidRPr="002A03D5" w:rsidRDefault="00CD5D19" w:rsidP="00B30BDA">
            <w:pPr>
              <w:ind w:left="0" w:hanging="2"/>
              <w:jc w:val="center"/>
              <w:rPr>
                <w:b/>
                <w:bCs/>
              </w:rPr>
            </w:pPr>
          </w:p>
          <w:p w14:paraId="14C54EFF" w14:textId="77777777" w:rsidR="00CD5D19" w:rsidRPr="002A03D5" w:rsidRDefault="00CD5D19" w:rsidP="00B30BDA">
            <w:pPr>
              <w:ind w:left="0" w:hanging="2"/>
              <w:jc w:val="center"/>
              <w:rPr>
                <w:b/>
                <w:bCs/>
              </w:rPr>
            </w:pPr>
          </w:p>
          <w:p w14:paraId="70743B9D" w14:textId="77777777" w:rsidR="00CD5D19" w:rsidRPr="002A03D5" w:rsidRDefault="00CD5D19" w:rsidP="00B30BDA">
            <w:pPr>
              <w:ind w:left="0" w:hanging="2"/>
              <w:jc w:val="center"/>
              <w:rPr>
                <w:b/>
                <w:bCs/>
              </w:rPr>
            </w:pPr>
            <w:r w:rsidRPr="002A03D5">
              <w:rPr>
                <w:b/>
                <w:bCs/>
              </w:rPr>
              <w:t>A</w:t>
            </w:r>
            <w:bookmarkStart w:id="1" w:name="_Hlk151106565"/>
          </w:p>
        </w:tc>
        <w:tc>
          <w:tcPr>
            <w:tcW w:w="1012" w:type="pct"/>
            <w:shd w:val="clear" w:color="auto" w:fill="auto"/>
          </w:tcPr>
          <w:p w14:paraId="361FF1F8" w14:textId="77777777" w:rsidR="00CD5D19" w:rsidRPr="002A03D5" w:rsidRDefault="00CD5D19" w:rsidP="00B30BDA">
            <w:pPr>
              <w:ind w:left="0" w:hanging="2"/>
            </w:pPr>
          </w:p>
          <w:p w14:paraId="02927B5C" w14:textId="77777777" w:rsidR="00CD5D19" w:rsidRPr="002A03D5" w:rsidRDefault="00CD3584" w:rsidP="00D066A4">
            <w:pPr>
              <w:ind w:left="0" w:hanging="2"/>
              <w:jc w:val="both"/>
            </w:pPr>
            <w:r>
              <w:t>A</w:t>
            </w:r>
            <w:r w:rsidRPr="00CD3584">
              <w:t>ver risposto alla manifestazione di interesse “settore vitivinicolo” pubblicata da Arsial in data 07/10/2024 per l’ annualità 2025</w:t>
            </w:r>
          </w:p>
        </w:tc>
        <w:tc>
          <w:tcPr>
            <w:tcW w:w="1958" w:type="pct"/>
            <w:shd w:val="clear" w:color="auto" w:fill="auto"/>
          </w:tcPr>
          <w:p w14:paraId="489317BE" w14:textId="77777777" w:rsidR="00CD5D19" w:rsidRPr="002A03D5" w:rsidRDefault="00CD5D19" w:rsidP="00B30BDA">
            <w:pPr>
              <w:ind w:left="0" w:hanging="2"/>
              <w:rPr>
                <w:color w:val="000000"/>
                <w:lang w:eastAsia="en-US"/>
              </w:rPr>
            </w:pPr>
          </w:p>
          <w:p w14:paraId="4E02AB04" w14:textId="77777777" w:rsidR="00CD5D19" w:rsidRPr="002A03D5" w:rsidRDefault="00CD5D19" w:rsidP="00B30BDA">
            <w:pPr>
              <w:ind w:left="0" w:hanging="2"/>
              <w:rPr>
                <w:color w:val="000000"/>
                <w:lang w:eastAsia="en-US"/>
              </w:rPr>
            </w:pPr>
          </w:p>
          <w:p w14:paraId="5767A4E0" w14:textId="77777777" w:rsidR="00CD5D19" w:rsidRPr="002A03D5" w:rsidRDefault="00CD3584" w:rsidP="00B70A62">
            <w:pPr>
              <w:ind w:left="0" w:hanging="2"/>
              <w:rPr>
                <w:iCs/>
              </w:rPr>
            </w:pPr>
            <w:r w:rsidRPr="00CD3584">
              <w:rPr>
                <w:color w:val="000000"/>
                <w:lang w:eastAsia="en-US"/>
              </w:rPr>
              <w:t xml:space="preserve">5 punti per ogni fiera opzionata </w:t>
            </w:r>
            <w:r w:rsidR="00D066A4">
              <w:rPr>
                <w:b/>
                <w:color w:val="000000"/>
                <w:lang w:eastAsia="en-US"/>
              </w:rPr>
              <w:t xml:space="preserve">- </w:t>
            </w:r>
            <w:r w:rsidR="00CD5D19" w:rsidRPr="002A03D5">
              <w:rPr>
                <w:b/>
                <w:color w:val="000000"/>
                <w:lang w:eastAsia="en-US"/>
              </w:rPr>
              <w:t xml:space="preserve">MAX </w:t>
            </w:r>
            <w:r>
              <w:rPr>
                <w:b/>
                <w:color w:val="000000"/>
                <w:lang w:eastAsia="en-US"/>
              </w:rPr>
              <w:t>2</w:t>
            </w:r>
            <w:r w:rsidR="00CD5D19" w:rsidRPr="002A03D5">
              <w:rPr>
                <w:b/>
                <w:color w:val="000000"/>
                <w:lang w:eastAsia="en-US"/>
              </w:rPr>
              <w:t>5 punti</w:t>
            </w:r>
          </w:p>
        </w:tc>
        <w:tc>
          <w:tcPr>
            <w:tcW w:w="1263" w:type="pct"/>
            <w:shd w:val="clear" w:color="auto" w:fill="E6E6E6"/>
          </w:tcPr>
          <w:p w14:paraId="3E2CF8D8" w14:textId="77777777" w:rsidR="00D066A4" w:rsidRDefault="00B70A62" w:rsidP="00CD5D19">
            <w:pPr>
              <w:widowControl/>
              <w:numPr>
                <w:ilvl w:val="0"/>
                <w:numId w:val="19"/>
              </w:numPr>
              <w:spacing w:line="100" w:lineRule="atLeast"/>
              <w:ind w:leftChars="0" w:left="0" w:firstLineChars="0" w:hanging="2"/>
              <w:textDirection w:val="lrTb"/>
              <w:textAlignment w:val="auto"/>
              <w:outlineLvl w:val="9"/>
              <w:rPr>
                <w:iCs/>
              </w:rPr>
            </w:pPr>
            <w:r>
              <w:rPr>
                <w:iCs/>
              </w:rPr>
              <w:t>Fiera</w:t>
            </w:r>
            <w:r w:rsidR="00CD5D19" w:rsidRPr="00B70A62">
              <w:rPr>
                <w:iCs/>
              </w:rPr>
              <w:t xml:space="preserve">: </w:t>
            </w:r>
            <w:r w:rsidR="00D066A4">
              <w:rPr>
                <w:iCs/>
              </w:rPr>
              <w:t xml:space="preserve">   </w:t>
            </w:r>
          </w:p>
          <w:p w14:paraId="5E535DA5" w14:textId="77777777" w:rsidR="00CD5D19" w:rsidRPr="00B70A62" w:rsidRDefault="00D066A4" w:rsidP="00D066A4">
            <w:pPr>
              <w:widowControl/>
              <w:spacing w:line="100" w:lineRule="atLeast"/>
              <w:ind w:leftChars="0" w:left="0" w:firstLineChars="0" w:firstLine="0"/>
              <w:textDirection w:val="lrTb"/>
              <w:textAlignment w:val="auto"/>
              <w:outlineLvl w:val="9"/>
              <w:rPr>
                <w:iCs/>
              </w:rPr>
            </w:pPr>
            <w:r>
              <w:rPr>
                <w:iCs/>
              </w:rPr>
              <w:t xml:space="preserve">               ____________     </w:t>
            </w:r>
          </w:p>
          <w:p w14:paraId="3F3C615A" w14:textId="77777777" w:rsidR="00CD5D19" w:rsidRPr="00B70A62" w:rsidRDefault="00B70A62" w:rsidP="00CD5D19">
            <w:pPr>
              <w:widowControl/>
              <w:numPr>
                <w:ilvl w:val="0"/>
                <w:numId w:val="19"/>
              </w:numPr>
              <w:spacing w:line="100" w:lineRule="atLeast"/>
              <w:ind w:leftChars="0" w:left="0" w:firstLineChars="0" w:hanging="2"/>
              <w:textDirection w:val="lrTb"/>
              <w:textAlignment w:val="auto"/>
              <w:outlineLvl w:val="9"/>
              <w:rPr>
                <w:iCs/>
              </w:rPr>
            </w:pPr>
            <w:r>
              <w:rPr>
                <w:iCs/>
              </w:rPr>
              <w:t>Fiera</w:t>
            </w:r>
            <w:r w:rsidR="00CD5D19" w:rsidRPr="00B70A62">
              <w:rPr>
                <w:iCs/>
              </w:rPr>
              <w:t>:</w:t>
            </w:r>
          </w:p>
          <w:p w14:paraId="0A6F8E71" w14:textId="77777777" w:rsidR="00CD5D19" w:rsidRPr="00B70A62" w:rsidRDefault="00CD5D19" w:rsidP="00B30BDA">
            <w:pPr>
              <w:ind w:left="0" w:hanging="2"/>
              <w:rPr>
                <w:iCs/>
              </w:rPr>
            </w:pPr>
            <w:r w:rsidRPr="00B70A62">
              <w:rPr>
                <w:iCs/>
              </w:rPr>
              <w:t xml:space="preserve">      </w:t>
            </w:r>
            <w:r w:rsidR="00D066A4">
              <w:rPr>
                <w:iCs/>
              </w:rPr>
              <w:t xml:space="preserve">        </w:t>
            </w:r>
            <w:r w:rsidRPr="00B70A62">
              <w:rPr>
                <w:iCs/>
              </w:rPr>
              <w:t>_____________</w:t>
            </w:r>
          </w:p>
          <w:p w14:paraId="74B8493C" w14:textId="77777777" w:rsidR="00CD5D19" w:rsidRPr="00B70A62" w:rsidRDefault="00B70A62" w:rsidP="00CD5D19">
            <w:pPr>
              <w:widowControl/>
              <w:numPr>
                <w:ilvl w:val="0"/>
                <w:numId w:val="19"/>
              </w:numPr>
              <w:spacing w:line="100" w:lineRule="atLeast"/>
              <w:ind w:leftChars="0" w:left="0" w:firstLineChars="0" w:hanging="2"/>
              <w:textDirection w:val="lrTb"/>
              <w:textAlignment w:val="auto"/>
              <w:outlineLvl w:val="9"/>
              <w:rPr>
                <w:iCs/>
              </w:rPr>
            </w:pPr>
            <w:r>
              <w:rPr>
                <w:iCs/>
              </w:rPr>
              <w:t>Fiera</w:t>
            </w:r>
            <w:r w:rsidR="00CD5D19" w:rsidRPr="00B70A62">
              <w:rPr>
                <w:iCs/>
              </w:rPr>
              <w:t>:</w:t>
            </w:r>
          </w:p>
          <w:p w14:paraId="5CDE67E0" w14:textId="77777777" w:rsidR="00CD5D19" w:rsidRPr="00B70A62" w:rsidRDefault="00CD5D19" w:rsidP="00D066A4">
            <w:pPr>
              <w:ind w:left="0" w:hanging="2"/>
              <w:rPr>
                <w:iCs/>
              </w:rPr>
            </w:pPr>
            <w:r w:rsidRPr="00B70A62">
              <w:rPr>
                <w:iCs/>
              </w:rPr>
              <w:t xml:space="preserve">     </w:t>
            </w:r>
            <w:r w:rsidR="00D066A4">
              <w:rPr>
                <w:iCs/>
              </w:rPr>
              <w:t xml:space="preserve">          ___________</w:t>
            </w:r>
          </w:p>
          <w:p w14:paraId="5B43D790" w14:textId="77777777" w:rsidR="00CD5D19" w:rsidRPr="00B70A62" w:rsidRDefault="00B70A62" w:rsidP="00CD5D19">
            <w:pPr>
              <w:widowControl/>
              <w:numPr>
                <w:ilvl w:val="0"/>
                <w:numId w:val="19"/>
              </w:numPr>
              <w:spacing w:line="100" w:lineRule="atLeast"/>
              <w:ind w:leftChars="0" w:left="0" w:firstLineChars="0" w:hanging="2"/>
              <w:textDirection w:val="lrTb"/>
              <w:textAlignment w:val="auto"/>
              <w:outlineLvl w:val="9"/>
              <w:rPr>
                <w:iCs/>
              </w:rPr>
            </w:pPr>
            <w:r>
              <w:rPr>
                <w:iCs/>
              </w:rPr>
              <w:t>Fiera</w:t>
            </w:r>
            <w:r w:rsidR="00CD5D19" w:rsidRPr="00B70A62">
              <w:rPr>
                <w:iCs/>
              </w:rPr>
              <w:t>:</w:t>
            </w:r>
          </w:p>
          <w:p w14:paraId="54B18B53" w14:textId="77777777" w:rsidR="00CD5D19" w:rsidRPr="00B70A62" w:rsidRDefault="00D066A4" w:rsidP="00D066A4">
            <w:pPr>
              <w:ind w:left="0" w:hanging="2"/>
              <w:rPr>
                <w:iCs/>
              </w:rPr>
            </w:pPr>
            <w:r>
              <w:rPr>
                <w:iCs/>
              </w:rPr>
              <w:t xml:space="preserve">            ____________</w:t>
            </w:r>
          </w:p>
          <w:p w14:paraId="3A3ACB17" w14:textId="77777777" w:rsidR="00CD5D19" w:rsidRPr="00B70A62" w:rsidRDefault="00B70A62" w:rsidP="00CD5D19">
            <w:pPr>
              <w:widowControl/>
              <w:numPr>
                <w:ilvl w:val="0"/>
                <w:numId w:val="19"/>
              </w:numPr>
              <w:spacing w:line="100" w:lineRule="atLeast"/>
              <w:ind w:leftChars="0" w:left="0" w:firstLineChars="0" w:hanging="2"/>
              <w:textDirection w:val="lrTb"/>
              <w:textAlignment w:val="auto"/>
              <w:outlineLvl w:val="9"/>
              <w:rPr>
                <w:iCs/>
              </w:rPr>
            </w:pPr>
            <w:r>
              <w:rPr>
                <w:iCs/>
              </w:rPr>
              <w:t>Fiera</w:t>
            </w:r>
            <w:r w:rsidR="00CD5D19" w:rsidRPr="00B70A62">
              <w:rPr>
                <w:iCs/>
              </w:rPr>
              <w:t>:</w:t>
            </w:r>
          </w:p>
          <w:p w14:paraId="7C8E0652" w14:textId="77777777" w:rsidR="00CD5D19" w:rsidRPr="00B70A62" w:rsidRDefault="00D066A4" w:rsidP="00B30BDA">
            <w:pPr>
              <w:ind w:left="0" w:hanging="2"/>
              <w:rPr>
                <w:iCs/>
              </w:rPr>
            </w:pPr>
            <w:r>
              <w:rPr>
                <w:iCs/>
              </w:rPr>
              <w:t xml:space="preserve">           </w:t>
            </w:r>
            <w:r w:rsidR="00CD5D19" w:rsidRPr="00B70A62">
              <w:rPr>
                <w:iCs/>
              </w:rPr>
              <w:t>_____________</w:t>
            </w:r>
          </w:p>
          <w:p w14:paraId="6F95773D" w14:textId="77777777" w:rsidR="00CD5D19" w:rsidRPr="00B70A62" w:rsidRDefault="00D066A4" w:rsidP="00B30BDA">
            <w:pPr>
              <w:ind w:left="0" w:hanging="2"/>
              <w:rPr>
                <w:iCs/>
              </w:rPr>
            </w:pPr>
            <w:r>
              <w:rPr>
                <w:iCs/>
              </w:rPr>
              <w:t xml:space="preserve">      </w:t>
            </w:r>
          </w:p>
          <w:p w14:paraId="540C5E50" w14:textId="77777777" w:rsidR="00CD5D19" w:rsidRPr="002A03D5" w:rsidRDefault="00CD5D19" w:rsidP="00CD5D19">
            <w:pPr>
              <w:ind w:left="0" w:hanging="2"/>
              <w:rPr>
                <w:iCs/>
              </w:rPr>
            </w:pPr>
          </w:p>
        </w:tc>
        <w:tc>
          <w:tcPr>
            <w:tcW w:w="596" w:type="pct"/>
            <w:shd w:val="clear" w:color="auto" w:fill="E6E6E6"/>
          </w:tcPr>
          <w:p w14:paraId="798B0657" w14:textId="77777777" w:rsidR="00CD5D19" w:rsidRPr="002A03D5" w:rsidRDefault="00CD5D19" w:rsidP="00B30BDA">
            <w:pPr>
              <w:spacing w:line="140" w:lineRule="exact"/>
              <w:ind w:left="0" w:hanging="2"/>
              <w:jc w:val="center"/>
              <w:rPr>
                <w:i/>
                <w:iCs/>
              </w:rPr>
            </w:pPr>
          </w:p>
        </w:tc>
      </w:tr>
      <w:tr w:rsidR="00CD5D19" w:rsidRPr="002A03D5" w14:paraId="4BC8C469" w14:textId="77777777" w:rsidTr="009C063C">
        <w:tc>
          <w:tcPr>
            <w:tcW w:w="171" w:type="pct"/>
            <w:shd w:val="clear" w:color="auto" w:fill="auto"/>
          </w:tcPr>
          <w:p w14:paraId="5AACC778" w14:textId="77777777" w:rsidR="00CD5D19" w:rsidRPr="002A03D5" w:rsidRDefault="00CD5D19" w:rsidP="00B30BDA">
            <w:pPr>
              <w:ind w:left="0" w:hanging="2"/>
              <w:jc w:val="center"/>
              <w:rPr>
                <w:b/>
                <w:bCs/>
              </w:rPr>
            </w:pPr>
          </w:p>
          <w:p w14:paraId="316D1DA9" w14:textId="77777777" w:rsidR="00CD5D19" w:rsidRPr="002A03D5" w:rsidRDefault="00CD5D19" w:rsidP="00B30BDA">
            <w:pPr>
              <w:ind w:left="0" w:hanging="2"/>
              <w:jc w:val="center"/>
              <w:rPr>
                <w:b/>
                <w:bCs/>
              </w:rPr>
            </w:pPr>
          </w:p>
          <w:p w14:paraId="4217B8C8" w14:textId="77777777" w:rsidR="00CD5D19" w:rsidRPr="002A03D5" w:rsidRDefault="00CD5D19" w:rsidP="00B30BDA">
            <w:pPr>
              <w:ind w:left="0" w:hanging="2"/>
              <w:jc w:val="center"/>
              <w:rPr>
                <w:b/>
                <w:bCs/>
              </w:rPr>
            </w:pPr>
            <w:r w:rsidRPr="002A03D5">
              <w:rPr>
                <w:b/>
                <w:bCs/>
              </w:rPr>
              <w:t>B</w:t>
            </w:r>
          </w:p>
        </w:tc>
        <w:tc>
          <w:tcPr>
            <w:tcW w:w="1012" w:type="pct"/>
            <w:shd w:val="clear" w:color="auto" w:fill="auto"/>
          </w:tcPr>
          <w:p w14:paraId="2318A913" w14:textId="77777777" w:rsidR="00CD5D19" w:rsidRPr="002A03D5" w:rsidRDefault="00CD5D19" w:rsidP="00B30BDA">
            <w:pPr>
              <w:ind w:left="0" w:hanging="2"/>
              <w:rPr>
                <w:color w:val="000000"/>
                <w:lang w:eastAsia="en-US"/>
              </w:rPr>
            </w:pPr>
          </w:p>
          <w:p w14:paraId="041AFE45" w14:textId="77777777" w:rsidR="00CD5D19" w:rsidRPr="002A03D5" w:rsidRDefault="00CD3584" w:rsidP="00D066A4">
            <w:pPr>
              <w:ind w:left="0" w:hanging="2"/>
              <w:jc w:val="both"/>
            </w:pPr>
            <w:r w:rsidRPr="00CD3584">
              <w:rPr>
                <w:color w:val="000000"/>
                <w:lang w:eastAsia="en-US"/>
              </w:rPr>
              <w:t>Partecipazione effettiva alle fiere organizzate da Arsial annualità 2024 (escluso Vinitaly)</w:t>
            </w:r>
          </w:p>
        </w:tc>
        <w:tc>
          <w:tcPr>
            <w:tcW w:w="1958" w:type="pct"/>
            <w:shd w:val="clear" w:color="auto" w:fill="auto"/>
          </w:tcPr>
          <w:p w14:paraId="1A9951AB" w14:textId="77777777" w:rsidR="00CD5D19" w:rsidRPr="002A03D5" w:rsidRDefault="00CD5D19" w:rsidP="00B30BDA">
            <w:pPr>
              <w:suppressAutoHyphens w:val="0"/>
              <w:spacing w:line="240" w:lineRule="auto"/>
              <w:ind w:left="0" w:hanging="2"/>
              <w:jc w:val="both"/>
              <w:rPr>
                <w:color w:val="000000"/>
                <w:lang w:eastAsia="en-US"/>
              </w:rPr>
            </w:pPr>
          </w:p>
          <w:p w14:paraId="06DED43B" w14:textId="77777777" w:rsidR="00CD5D19" w:rsidRPr="002A03D5" w:rsidRDefault="00CD3584" w:rsidP="00B30BDA">
            <w:pPr>
              <w:ind w:left="0" w:hanging="2"/>
              <w:rPr>
                <w:iCs/>
              </w:rPr>
            </w:pPr>
            <w:r w:rsidRPr="00CD3584">
              <w:rPr>
                <w:color w:val="000000"/>
                <w:lang w:eastAsia="en-US"/>
              </w:rPr>
              <w:t xml:space="preserve">5  punti per ogni fiera </w:t>
            </w:r>
            <w:r w:rsidR="00D066A4">
              <w:rPr>
                <w:iCs/>
              </w:rPr>
              <w:t xml:space="preserve"> - </w:t>
            </w:r>
            <w:r>
              <w:rPr>
                <w:b/>
                <w:iCs/>
              </w:rPr>
              <w:t>MAX 25</w:t>
            </w:r>
            <w:r w:rsidR="00D066A4">
              <w:rPr>
                <w:b/>
                <w:iCs/>
              </w:rPr>
              <w:t xml:space="preserve"> punti</w:t>
            </w:r>
          </w:p>
        </w:tc>
        <w:tc>
          <w:tcPr>
            <w:tcW w:w="1263" w:type="pct"/>
            <w:shd w:val="clear" w:color="auto" w:fill="E6E6E6"/>
          </w:tcPr>
          <w:p w14:paraId="2D809D5F" w14:textId="77777777" w:rsidR="00D066A4" w:rsidRPr="00D066A4" w:rsidRDefault="00D066A4" w:rsidP="00D066A4">
            <w:pPr>
              <w:pStyle w:val="Paragrafoelenco"/>
              <w:numPr>
                <w:ilvl w:val="0"/>
                <w:numId w:val="20"/>
              </w:numPr>
              <w:tabs>
                <w:tab w:val="center" w:pos="792"/>
              </w:tabs>
              <w:ind w:leftChars="0" w:firstLineChars="0"/>
              <w:rPr>
                <w:iCs/>
              </w:rPr>
            </w:pPr>
            <w:r w:rsidRPr="00D066A4">
              <w:rPr>
                <w:iCs/>
              </w:rPr>
              <w:t xml:space="preserve">Fiera: </w:t>
            </w:r>
          </w:p>
          <w:p w14:paraId="3A22195B" w14:textId="77777777" w:rsidR="00D066A4" w:rsidRPr="00D066A4" w:rsidRDefault="00D066A4" w:rsidP="00D066A4">
            <w:pPr>
              <w:pStyle w:val="Paragrafoelenco"/>
              <w:tabs>
                <w:tab w:val="center" w:pos="792"/>
              </w:tabs>
              <w:ind w:leftChars="0" w:left="538" w:firstLineChars="0" w:firstLine="0"/>
              <w:rPr>
                <w:iCs/>
              </w:rPr>
            </w:pPr>
            <w:r w:rsidRPr="00D066A4">
              <w:rPr>
                <w:iCs/>
              </w:rPr>
              <w:t>_____________</w:t>
            </w:r>
          </w:p>
          <w:p w14:paraId="49339BB7" w14:textId="77777777" w:rsidR="00D066A4" w:rsidRPr="00D066A4" w:rsidRDefault="00D066A4" w:rsidP="00D066A4">
            <w:pPr>
              <w:tabs>
                <w:tab w:val="center" w:pos="792"/>
              </w:tabs>
              <w:ind w:left="0" w:hanging="2"/>
              <w:rPr>
                <w:iCs/>
              </w:rPr>
            </w:pPr>
            <w:r w:rsidRPr="00D066A4">
              <w:rPr>
                <w:iCs/>
              </w:rPr>
              <w:t>2.)</w:t>
            </w:r>
            <w:r w:rsidRPr="00D066A4">
              <w:rPr>
                <w:iCs/>
              </w:rPr>
              <w:tab/>
              <w:t>Fiera:</w:t>
            </w:r>
          </w:p>
          <w:p w14:paraId="5BE98549" w14:textId="77777777" w:rsidR="00D066A4" w:rsidRPr="00D066A4" w:rsidRDefault="00D066A4" w:rsidP="00D066A4">
            <w:pPr>
              <w:tabs>
                <w:tab w:val="center" w:pos="792"/>
              </w:tabs>
              <w:ind w:left="0" w:hanging="2"/>
              <w:rPr>
                <w:iCs/>
              </w:rPr>
            </w:pPr>
            <w:r w:rsidRPr="00D066A4">
              <w:rPr>
                <w:iCs/>
              </w:rPr>
              <w:t xml:space="preserve">     </w:t>
            </w:r>
            <w:r>
              <w:rPr>
                <w:iCs/>
              </w:rPr>
              <w:t xml:space="preserve">     </w:t>
            </w:r>
            <w:r w:rsidRPr="00D066A4">
              <w:rPr>
                <w:iCs/>
              </w:rPr>
              <w:t xml:space="preserve"> _____________</w:t>
            </w:r>
          </w:p>
          <w:p w14:paraId="28AB1823" w14:textId="77777777" w:rsidR="00D066A4" w:rsidRPr="00D066A4" w:rsidRDefault="00D066A4" w:rsidP="00D066A4">
            <w:pPr>
              <w:tabs>
                <w:tab w:val="center" w:pos="792"/>
              </w:tabs>
              <w:ind w:left="0" w:hanging="2"/>
              <w:rPr>
                <w:iCs/>
              </w:rPr>
            </w:pPr>
            <w:r w:rsidRPr="00D066A4">
              <w:rPr>
                <w:iCs/>
              </w:rPr>
              <w:t>3.)</w:t>
            </w:r>
            <w:r w:rsidRPr="00D066A4">
              <w:rPr>
                <w:iCs/>
              </w:rPr>
              <w:tab/>
              <w:t>Fiera:</w:t>
            </w:r>
          </w:p>
          <w:p w14:paraId="46C9CFA8" w14:textId="77777777" w:rsidR="00D066A4" w:rsidRDefault="00D066A4" w:rsidP="00D066A4">
            <w:pPr>
              <w:tabs>
                <w:tab w:val="center" w:pos="792"/>
              </w:tabs>
              <w:ind w:left="0" w:hanging="2"/>
              <w:rPr>
                <w:iCs/>
              </w:rPr>
            </w:pPr>
            <w:r w:rsidRPr="00D066A4">
              <w:rPr>
                <w:iCs/>
              </w:rPr>
              <w:t xml:space="preserve">     </w:t>
            </w:r>
            <w:r>
              <w:rPr>
                <w:iCs/>
              </w:rPr>
              <w:t xml:space="preserve">      ____________</w:t>
            </w:r>
          </w:p>
          <w:p w14:paraId="47302ACF" w14:textId="77777777" w:rsidR="00D066A4" w:rsidRPr="00D066A4" w:rsidRDefault="00D066A4" w:rsidP="00D066A4">
            <w:pPr>
              <w:tabs>
                <w:tab w:val="center" w:pos="792"/>
              </w:tabs>
              <w:ind w:left="0" w:hanging="2"/>
              <w:rPr>
                <w:iCs/>
              </w:rPr>
            </w:pPr>
            <w:r w:rsidRPr="00D066A4">
              <w:rPr>
                <w:iCs/>
              </w:rPr>
              <w:t>4.)</w:t>
            </w:r>
            <w:r w:rsidRPr="00D066A4">
              <w:rPr>
                <w:iCs/>
              </w:rPr>
              <w:tab/>
              <w:t>Fiera:</w:t>
            </w:r>
          </w:p>
          <w:p w14:paraId="1DE72BAE" w14:textId="77777777" w:rsidR="00D066A4" w:rsidRPr="00D066A4" w:rsidRDefault="00D066A4" w:rsidP="00D066A4">
            <w:pPr>
              <w:tabs>
                <w:tab w:val="center" w:pos="792"/>
              </w:tabs>
              <w:ind w:left="0" w:hanging="2"/>
              <w:rPr>
                <w:iCs/>
              </w:rPr>
            </w:pPr>
            <w:r>
              <w:rPr>
                <w:iCs/>
              </w:rPr>
              <w:t xml:space="preserve">        </w:t>
            </w:r>
            <w:r w:rsidRPr="00D066A4">
              <w:rPr>
                <w:iCs/>
              </w:rPr>
              <w:t>_____________</w:t>
            </w:r>
          </w:p>
          <w:p w14:paraId="48837BF1" w14:textId="77777777" w:rsidR="00D066A4" w:rsidRPr="00D066A4" w:rsidRDefault="00D066A4" w:rsidP="00D066A4">
            <w:pPr>
              <w:tabs>
                <w:tab w:val="center" w:pos="792"/>
              </w:tabs>
              <w:ind w:leftChars="0" w:left="0" w:firstLineChars="0" w:firstLine="0"/>
              <w:rPr>
                <w:iCs/>
              </w:rPr>
            </w:pPr>
            <w:r w:rsidRPr="00D066A4">
              <w:rPr>
                <w:iCs/>
              </w:rPr>
              <w:t>5.)</w:t>
            </w:r>
            <w:r w:rsidRPr="00D066A4">
              <w:rPr>
                <w:iCs/>
              </w:rPr>
              <w:tab/>
              <w:t>Fiera:</w:t>
            </w:r>
          </w:p>
          <w:p w14:paraId="77369C32" w14:textId="77777777" w:rsidR="00CD5D19" w:rsidRPr="002A03D5" w:rsidRDefault="00D066A4" w:rsidP="00D066A4">
            <w:pPr>
              <w:tabs>
                <w:tab w:val="center" w:pos="792"/>
              </w:tabs>
              <w:ind w:left="0" w:hanging="2"/>
              <w:rPr>
                <w:iCs/>
              </w:rPr>
            </w:pPr>
            <w:r>
              <w:rPr>
                <w:iCs/>
              </w:rPr>
              <w:t xml:space="preserve">         </w:t>
            </w:r>
            <w:r w:rsidRPr="00D066A4">
              <w:rPr>
                <w:iCs/>
              </w:rPr>
              <w:t>_____________</w:t>
            </w:r>
          </w:p>
        </w:tc>
        <w:tc>
          <w:tcPr>
            <w:tcW w:w="596" w:type="pct"/>
            <w:shd w:val="clear" w:color="auto" w:fill="E6E6E6"/>
          </w:tcPr>
          <w:p w14:paraId="05132D98" w14:textId="77777777" w:rsidR="00CD5D19" w:rsidRPr="002A03D5" w:rsidRDefault="00CD5D19" w:rsidP="00B30BDA">
            <w:pPr>
              <w:ind w:left="0" w:hanging="2"/>
              <w:rPr>
                <w:i/>
                <w:iCs/>
              </w:rPr>
            </w:pPr>
          </w:p>
        </w:tc>
      </w:tr>
      <w:bookmarkEnd w:id="1"/>
      <w:tr w:rsidR="00CD5D19" w:rsidRPr="002A03D5" w14:paraId="24C6A7F9" w14:textId="77777777" w:rsidTr="009C063C">
        <w:tblPrEx>
          <w:tblLook w:val="04A0" w:firstRow="1" w:lastRow="0" w:firstColumn="1" w:lastColumn="0" w:noHBand="0" w:noVBand="1"/>
        </w:tblPrEx>
        <w:trPr>
          <w:trHeight w:val="1218"/>
        </w:trPr>
        <w:tc>
          <w:tcPr>
            <w:tcW w:w="171" w:type="pct"/>
            <w:shd w:val="clear" w:color="auto" w:fill="auto"/>
          </w:tcPr>
          <w:p w14:paraId="7023BFB7" w14:textId="77777777" w:rsidR="00CD5D19" w:rsidRPr="002A03D5" w:rsidRDefault="00CD5D19" w:rsidP="00B30BDA">
            <w:pPr>
              <w:ind w:left="0" w:hanging="2"/>
              <w:jc w:val="center"/>
              <w:rPr>
                <w:b/>
                <w:bCs/>
              </w:rPr>
            </w:pPr>
          </w:p>
          <w:p w14:paraId="267ECBF0" w14:textId="77777777" w:rsidR="00CD5D19" w:rsidRPr="002A03D5" w:rsidRDefault="00CD5D19" w:rsidP="00B30BDA">
            <w:pPr>
              <w:ind w:left="0" w:hanging="2"/>
              <w:jc w:val="center"/>
              <w:rPr>
                <w:b/>
                <w:bCs/>
              </w:rPr>
            </w:pPr>
          </w:p>
          <w:p w14:paraId="696284C9" w14:textId="77777777" w:rsidR="00CD5D19" w:rsidRPr="002A03D5" w:rsidRDefault="00CD5D19" w:rsidP="00B30BDA">
            <w:pPr>
              <w:ind w:left="0" w:hanging="2"/>
              <w:jc w:val="center"/>
              <w:rPr>
                <w:b/>
                <w:bCs/>
              </w:rPr>
            </w:pPr>
            <w:r w:rsidRPr="002A03D5">
              <w:rPr>
                <w:b/>
                <w:bCs/>
              </w:rPr>
              <w:t>C</w:t>
            </w:r>
          </w:p>
          <w:p w14:paraId="038D019E" w14:textId="77777777" w:rsidR="00CD5D19" w:rsidRPr="002A03D5" w:rsidRDefault="00CD5D19" w:rsidP="00B30BDA">
            <w:pPr>
              <w:ind w:left="0" w:hanging="2"/>
              <w:jc w:val="center"/>
              <w:rPr>
                <w:b/>
                <w:bCs/>
              </w:rPr>
            </w:pPr>
          </w:p>
        </w:tc>
        <w:tc>
          <w:tcPr>
            <w:tcW w:w="1012" w:type="pct"/>
            <w:shd w:val="clear" w:color="auto" w:fill="auto"/>
          </w:tcPr>
          <w:p w14:paraId="5383C1C5" w14:textId="77777777" w:rsidR="00CD5D19" w:rsidRPr="002A03D5" w:rsidRDefault="00CD3584" w:rsidP="00D066A4">
            <w:pPr>
              <w:ind w:leftChars="0" w:left="0" w:firstLineChars="0" w:firstLine="0"/>
              <w:jc w:val="both"/>
            </w:pPr>
            <w:r w:rsidRPr="00CD3584">
              <w:rPr>
                <w:color w:val="000000"/>
                <w:lang w:eastAsia="en-US"/>
              </w:rPr>
              <w:t>Partecipazione all’ edizione di Vinitaly 2024 nella collettiva regionale</w:t>
            </w:r>
          </w:p>
        </w:tc>
        <w:tc>
          <w:tcPr>
            <w:tcW w:w="1958" w:type="pct"/>
            <w:shd w:val="clear" w:color="auto" w:fill="auto"/>
          </w:tcPr>
          <w:p w14:paraId="00AD8553" w14:textId="77777777" w:rsidR="00CD5D19" w:rsidRPr="002A03D5" w:rsidRDefault="00CD5D19" w:rsidP="00B30BDA">
            <w:pPr>
              <w:ind w:left="0" w:hanging="2"/>
              <w:rPr>
                <w:color w:val="000000"/>
                <w:lang w:eastAsia="en-US"/>
              </w:rPr>
            </w:pPr>
          </w:p>
          <w:p w14:paraId="0F373B86" w14:textId="1F3E118F" w:rsidR="00CD5D19" w:rsidRPr="002A03D5" w:rsidRDefault="00D066A4" w:rsidP="00B30BDA">
            <w:pPr>
              <w:ind w:left="0" w:hanging="2"/>
              <w:rPr>
                <w:b/>
                <w:iCs/>
              </w:rPr>
            </w:pPr>
            <w:r>
              <w:rPr>
                <w:b/>
                <w:iCs/>
              </w:rPr>
              <w:t xml:space="preserve">        1</w:t>
            </w:r>
            <w:r w:rsidR="00CD3584">
              <w:rPr>
                <w:b/>
                <w:iCs/>
              </w:rPr>
              <w:t>0 punti</w:t>
            </w:r>
          </w:p>
        </w:tc>
        <w:tc>
          <w:tcPr>
            <w:tcW w:w="1263" w:type="pct"/>
            <w:shd w:val="clear" w:color="auto" w:fill="auto"/>
          </w:tcPr>
          <w:p w14:paraId="54F33D43" w14:textId="77777777" w:rsidR="00CD5D19" w:rsidRPr="002A03D5" w:rsidRDefault="00CD5D19" w:rsidP="00B30BDA">
            <w:pPr>
              <w:tabs>
                <w:tab w:val="center" w:pos="792"/>
              </w:tabs>
              <w:ind w:left="0" w:hanging="2"/>
              <w:rPr>
                <w:iCs/>
              </w:rPr>
            </w:pPr>
          </w:p>
          <w:p w14:paraId="128210AB" w14:textId="77777777" w:rsidR="00CD5D19" w:rsidRPr="00CD3584" w:rsidRDefault="00CD5D19" w:rsidP="00B30BDA">
            <w:pPr>
              <w:ind w:left="0" w:hanging="2"/>
              <w:rPr>
                <w:strike/>
              </w:rPr>
            </w:pPr>
          </w:p>
        </w:tc>
        <w:tc>
          <w:tcPr>
            <w:tcW w:w="596" w:type="pct"/>
            <w:shd w:val="clear" w:color="auto" w:fill="auto"/>
          </w:tcPr>
          <w:p w14:paraId="22C61955" w14:textId="77777777" w:rsidR="00CD5D19" w:rsidRPr="002A03D5" w:rsidRDefault="00CD5D19" w:rsidP="00B30BDA">
            <w:pPr>
              <w:spacing w:line="140" w:lineRule="exact"/>
              <w:ind w:left="0" w:hanging="2"/>
              <w:jc w:val="center"/>
              <w:rPr>
                <w:i/>
                <w:iCs/>
              </w:rPr>
            </w:pPr>
          </w:p>
        </w:tc>
      </w:tr>
      <w:tr w:rsidR="00CD3584" w:rsidRPr="002A03D5" w14:paraId="7E9615B1" w14:textId="77777777" w:rsidTr="009C063C">
        <w:tblPrEx>
          <w:tblLook w:val="04A0" w:firstRow="1" w:lastRow="0" w:firstColumn="1" w:lastColumn="0" w:noHBand="0" w:noVBand="1"/>
        </w:tblPrEx>
        <w:trPr>
          <w:trHeight w:val="1218"/>
        </w:trPr>
        <w:tc>
          <w:tcPr>
            <w:tcW w:w="171" w:type="pct"/>
            <w:shd w:val="clear" w:color="auto" w:fill="auto"/>
          </w:tcPr>
          <w:p w14:paraId="7426C9FB" w14:textId="77777777" w:rsidR="00CD3584" w:rsidRPr="002A03D5" w:rsidRDefault="00CD3584" w:rsidP="00D066A4">
            <w:pPr>
              <w:ind w:left="0" w:hanging="2"/>
              <w:jc w:val="both"/>
              <w:rPr>
                <w:b/>
                <w:bCs/>
              </w:rPr>
            </w:pPr>
            <w:r>
              <w:rPr>
                <w:b/>
                <w:bCs/>
              </w:rPr>
              <w:t>D</w:t>
            </w:r>
          </w:p>
        </w:tc>
        <w:tc>
          <w:tcPr>
            <w:tcW w:w="1012" w:type="pct"/>
            <w:shd w:val="clear" w:color="auto" w:fill="auto"/>
          </w:tcPr>
          <w:p w14:paraId="0F1F89D0" w14:textId="77777777" w:rsidR="00CD3584" w:rsidRPr="002A03D5" w:rsidRDefault="00CD3584" w:rsidP="00D066A4">
            <w:pPr>
              <w:ind w:left="0" w:hanging="2"/>
              <w:jc w:val="both"/>
            </w:pPr>
            <w:r w:rsidRPr="00CD3584">
              <w:t>Produttore primario con in capo l’intera filiera produttiva</w:t>
            </w:r>
          </w:p>
        </w:tc>
        <w:tc>
          <w:tcPr>
            <w:tcW w:w="1958" w:type="pct"/>
            <w:shd w:val="clear" w:color="auto" w:fill="auto"/>
          </w:tcPr>
          <w:p w14:paraId="47F6AC21" w14:textId="77777777" w:rsidR="00CD3584" w:rsidRPr="002A03D5" w:rsidRDefault="00B01091" w:rsidP="00D066A4">
            <w:pPr>
              <w:ind w:left="0" w:hanging="2"/>
              <w:jc w:val="both"/>
              <w:rPr>
                <w:color w:val="000000"/>
                <w:lang w:eastAsia="en-US"/>
              </w:rPr>
            </w:pPr>
            <w:r w:rsidRPr="00B01091">
              <w:rPr>
                <w:color w:val="000000"/>
                <w:lang w:eastAsia="en-US"/>
              </w:rPr>
              <w:t>Azienda che chiude la filiera (viticoltore + vinificatore + imbottigliatore)</w:t>
            </w:r>
            <w:r>
              <w:rPr>
                <w:color w:val="000000"/>
                <w:lang w:eastAsia="en-US"/>
              </w:rPr>
              <w:t xml:space="preserve"> </w:t>
            </w:r>
            <w:r w:rsidR="00D066A4">
              <w:rPr>
                <w:color w:val="000000"/>
                <w:lang w:eastAsia="en-US"/>
              </w:rPr>
              <w:t xml:space="preserve">- </w:t>
            </w:r>
            <w:r w:rsidR="00D066A4">
              <w:rPr>
                <w:b/>
                <w:color w:val="000000"/>
                <w:lang w:eastAsia="en-US"/>
              </w:rPr>
              <w:t>20</w:t>
            </w:r>
            <w:r w:rsidRPr="00B01091">
              <w:rPr>
                <w:b/>
                <w:color w:val="000000"/>
                <w:lang w:eastAsia="en-US"/>
              </w:rPr>
              <w:t xml:space="preserve"> punti</w:t>
            </w:r>
          </w:p>
        </w:tc>
        <w:tc>
          <w:tcPr>
            <w:tcW w:w="1263" w:type="pct"/>
            <w:shd w:val="clear" w:color="auto" w:fill="auto"/>
          </w:tcPr>
          <w:p w14:paraId="5D365756" w14:textId="77777777" w:rsidR="00CD3584" w:rsidRPr="002A03D5" w:rsidRDefault="00CD3584" w:rsidP="00B30BDA">
            <w:pPr>
              <w:tabs>
                <w:tab w:val="center" w:pos="792"/>
              </w:tabs>
              <w:ind w:left="0" w:hanging="2"/>
              <w:rPr>
                <w:iCs/>
              </w:rPr>
            </w:pPr>
          </w:p>
        </w:tc>
        <w:tc>
          <w:tcPr>
            <w:tcW w:w="596" w:type="pct"/>
            <w:shd w:val="clear" w:color="auto" w:fill="auto"/>
          </w:tcPr>
          <w:p w14:paraId="08C166EC" w14:textId="77777777" w:rsidR="00CD3584" w:rsidRPr="002A03D5" w:rsidRDefault="00CD3584" w:rsidP="00B30BDA">
            <w:pPr>
              <w:spacing w:line="140" w:lineRule="exact"/>
              <w:ind w:left="0" w:hanging="2"/>
              <w:jc w:val="center"/>
              <w:rPr>
                <w:i/>
                <w:iCs/>
              </w:rPr>
            </w:pPr>
          </w:p>
        </w:tc>
      </w:tr>
      <w:tr w:rsidR="00CD5D19" w:rsidRPr="002A03D5" w14:paraId="0824A0A6" w14:textId="77777777" w:rsidTr="009C063C">
        <w:tblPrEx>
          <w:tblLook w:val="04A0" w:firstRow="1" w:lastRow="0" w:firstColumn="1" w:lastColumn="0" w:noHBand="0" w:noVBand="1"/>
        </w:tblPrEx>
        <w:tc>
          <w:tcPr>
            <w:tcW w:w="171" w:type="pct"/>
            <w:shd w:val="clear" w:color="auto" w:fill="auto"/>
          </w:tcPr>
          <w:p w14:paraId="5ECB1CB6" w14:textId="77777777" w:rsidR="00CD5D19" w:rsidRPr="002A03D5" w:rsidRDefault="00CD5D19" w:rsidP="00B30BDA">
            <w:pPr>
              <w:ind w:left="0" w:hanging="2"/>
              <w:jc w:val="center"/>
              <w:rPr>
                <w:b/>
                <w:bCs/>
              </w:rPr>
            </w:pPr>
          </w:p>
          <w:p w14:paraId="3119643C" w14:textId="77777777" w:rsidR="00CD5D19" w:rsidRPr="002A03D5" w:rsidRDefault="00CD5D19" w:rsidP="00B30BDA">
            <w:pPr>
              <w:ind w:left="0" w:hanging="2"/>
              <w:jc w:val="center"/>
              <w:rPr>
                <w:b/>
                <w:bCs/>
              </w:rPr>
            </w:pPr>
          </w:p>
          <w:p w14:paraId="36271DC6" w14:textId="77777777" w:rsidR="00CD5D19" w:rsidRPr="002A03D5" w:rsidRDefault="00B01091" w:rsidP="00B30BDA">
            <w:pPr>
              <w:ind w:left="0" w:hanging="2"/>
              <w:jc w:val="center"/>
              <w:rPr>
                <w:b/>
                <w:bCs/>
              </w:rPr>
            </w:pPr>
            <w:r>
              <w:rPr>
                <w:b/>
                <w:bCs/>
              </w:rPr>
              <w:t>E</w:t>
            </w:r>
          </w:p>
        </w:tc>
        <w:tc>
          <w:tcPr>
            <w:tcW w:w="1012" w:type="pct"/>
            <w:shd w:val="clear" w:color="auto" w:fill="auto"/>
          </w:tcPr>
          <w:p w14:paraId="15AE15D1" w14:textId="77777777" w:rsidR="00CD5D19" w:rsidRPr="002A03D5" w:rsidRDefault="00CD5D19" w:rsidP="00B30BDA">
            <w:pPr>
              <w:ind w:left="0" w:hanging="2"/>
              <w:rPr>
                <w:color w:val="000000"/>
                <w:lang w:eastAsia="en-US"/>
              </w:rPr>
            </w:pPr>
          </w:p>
          <w:p w14:paraId="5287A115" w14:textId="77777777" w:rsidR="00CD5D19" w:rsidRPr="002A03D5" w:rsidRDefault="00B01091" w:rsidP="00D066A4">
            <w:pPr>
              <w:ind w:left="0" w:hanging="2"/>
              <w:jc w:val="both"/>
            </w:pPr>
            <w:r w:rsidRPr="00B01091">
              <w:rPr>
                <w:color w:val="000000"/>
                <w:lang w:eastAsia="en-US"/>
              </w:rPr>
              <w:lastRenderedPageBreak/>
              <w:t>Imprenditoria Giovanile</w:t>
            </w:r>
          </w:p>
        </w:tc>
        <w:tc>
          <w:tcPr>
            <w:tcW w:w="1958" w:type="pct"/>
            <w:shd w:val="clear" w:color="auto" w:fill="auto"/>
          </w:tcPr>
          <w:p w14:paraId="383B7846" w14:textId="77777777" w:rsidR="00CD5D19" w:rsidRPr="002A03D5" w:rsidRDefault="00CD5D19" w:rsidP="00D066A4">
            <w:pPr>
              <w:suppressAutoHyphens w:val="0"/>
              <w:spacing w:line="240" w:lineRule="auto"/>
              <w:ind w:left="0" w:hanging="2"/>
              <w:jc w:val="both"/>
              <w:rPr>
                <w:color w:val="000000"/>
                <w:lang w:eastAsia="en-US"/>
              </w:rPr>
            </w:pPr>
          </w:p>
          <w:p w14:paraId="5C81E082" w14:textId="77777777" w:rsidR="00CD5D19" w:rsidRPr="002A03D5" w:rsidRDefault="00CD5D19" w:rsidP="00D066A4">
            <w:pPr>
              <w:suppressAutoHyphens w:val="0"/>
              <w:spacing w:line="240" w:lineRule="auto"/>
              <w:ind w:left="0" w:hanging="2"/>
              <w:jc w:val="both"/>
              <w:rPr>
                <w:color w:val="000000"/>
                <w:lang w:eastAsia="en-US"/>
              </w:rPr>
            </w:pPr>
            <w:r w:rsidRPr="002A03D5">
              <w:rPr>
                <w:color w:val="000000"/>
                <w:lang w:eastAsia="en-US"/>
              </w:rPr>
              <w:lastRenderedPageBreak/>
              <w:t>Il punteggio è attribuito quando il titolare o il rappresentante legale</w:t>
            </w:r>
          </w:p>
          <w:p w14:paraId="7D8EB536" w14:textId="77777777" w:rsidR="00CD5D19" w:rsidRPr="002A03D5" w:rsidRDefault="00CD5D19" w:rsidP="00D066A4">
            <w:pPr>
              <w:suppressAutoHyphens w:val="0"/>
              <w:spacing w:line="240" w:lineRule="auto"/>
              <w:ind w:left="0" w:hanging="2"/>
              <w:jc w:val="both"/>
              <w:rPr>
                <w:color w:val="000000"/>
                <w:lang w:eastAsia="en-US"/>
              </w:rPr>
            </w:pPr>
            <w:r w:rsidRPr="002A03D5">
              <w:rPr>
                <w:color w:val="000000"/>
                <w:lang w:eastAsia="en-US"/>
              </w:rPr>
              <w:t>dell’impresa abbia un’età compresa tra 18 e 40 anni al momento della</w:t>
            </w:r>
          </w:p>
          <w:p w14:paraId="66CADE96" w14:textId="77777777" w:rsidR="00CD5D19" w:rsidRPr="00D066A4" w:rsidRDefault="00CD5D19" w:rsidP="00D066A4">
            <w:pPr>
              <w:ind w:left="0" w:hanging="2"/>
              <w:jc w:val="both"/>
              <w:rPr>
                <w:color w:val="000000"/>
                <w:lang w:eastAsia="en-US"/>
              </w:rPr>
            </w:pPr>
            <w:r w:rsidRPr="002A03D5">
              <w:rPr>
                <w:color w:val="000000"/>
                <w:lang w:eastAsia="en-US"/>
              </w:rPr>
              <w:t>presentazione della domanda</w:t>
            </w:r>
            <w:r w:rsidR="00D066A4">
              <w:rPr>
                <w:color w:val="000000"/>
                <w:lang w:eastAsia="en-US"/>
              </w:rPr>
              <w:t>.</w:t>
            </w:r>
            <w:r w:rsidRPr="002A03D5">
              <w:rPr>
                <w:color w:val="000000"/>
                <w:lang w:eastAsia="en-US"/>
              </w:rPr>
              <w:t xml:space="preserve"> </w:t>
            </w:r>
            <w:r w:rsidR="00D066A4">
              <w:rPr>
                <w:color w:val="000000"/>
                <w:lang w:eastAsia="en-US"/>
              </w:rPr>
              <w:t xml:space="preserve">- </w:t>
            </w:r>
            <w:r w:rsidR="00B01091" w:rsidRPr="00B01091">
              <w:rPr>
                <w:b/>
                <w:iCs/>
              </w:rPr>
              <w:t>10</w:t>
            </w:r>
            <w:r w:rsidR="00D066A4">
              <w:rPr>
                <w:b/>
                <w:iCs/>
              </w:rPr>
              <w:t xml:space="preserve"> punti</w:t>
            </w:r>
          </w:p>
        </w:tc>
        <w:tc>
          <w:tcPr>
            <w:tcW w:w="1263" w:type="pct"/>
            <w:shd w:val="clear" w:color="auto" w:fill="auto"/>
          </w:tcPr>
          <w:p w14:paraId="0FCA1802" w14:textId="77777777" w:rsidR="00CD5D19" w:rsidRPr="002A03D5" w:rsidRDefault="00CD5D19" w:rsidP="00B30BDA">
            <w:pPr>
              <w:tabs>
                <w:tab w:val="center" w:pos="792"/>
              </w:tabs>
              <w:ind w:left="0" w:hanging="2"/>
              <w:rPr>
                <w:i/>
                <w:iCs/>
              </w:rPr>
            </w:pPr>
          </w:p>
          <w:p w14:paraId="5707AD56" w14:textId="77777777" w:rsidR="00CD5D19" w:rsidRPr="002A03D5" w:rsidRDefault="00CD5D19" w:rsidP="00B30BDA">
            <w:pPr>
              <w:tabs>
                <w:tab w:val="center" w:pos="792"/>
              </w:tabs>
              <w:ind w:left="0" w:hanging="2"/>
              <w:rPr>
                <w:i/>
                <w:iCs/>
              </w:rPr>
            </w:pPr>
          </w:p>
          <w:p w14:paraId="5C91A750" w14:textId="77777777" w:rsidR="00CD5D19" w:rsidRPr="002A03D5" w:rsidRDefault="00CD5D19" w:rsidP="00B30BDA">
            <w:pPr>
              <w:tabs>
                <w:tab w:val="center" w:pos="792"/>
              </w:tabs>
              <w:ind w:left="0" w:hanging="2"/>
              <w:rPr>
                <w:iCs/>
              </w:rPr>
            </w:pPr>
            <w:r w:rsidRPr="002A03D5">
              <w:rPr>
                <w:iCs/>
              </w:rPr>
              <w:t>□ età compresa tra 18 e 40 anni</w:t>
            </w:r>
          </w:p>
          <w:p w14:paraId="5ACC978E" w14:textId="77777777" w:rsidR="00CD5D19" w:rsidRPr="002A03D5" w:rsidRDefault="00CD5D19" w:rsidP="00B30BDA">
            <w:pPr>
              <w:tabs>
                <w:tab w:val="center" w:pos="792"/>
              </w:tabs>
              <w:ind w:left="0" w:hanging="2"/>
              <w:rPr>
                <w:i/>
                <w:iCs/>
              </w:rPr>
            </w:pPr>
          </w:p>
        </w:tc>
        <w:tc>
          <w:tcPr>
            <w:tcW w:w="596" w:type="pct"/>
            <w:shd w:val="clear" w:color="auto" w:fill="auto"/>
          </w:tcPr>
          <w:p w14:paraId="75DF0736" w14:textId="77777777" w:rsidR="00CD5D19" w:rsidRPr="002A03D5" w:rsidRDefault="00CD5D19" w:rsidP="00B30BDA">
            <w:pPr>
              <w:ind w:left="0" w:hanging="2"/>
              <w:rPr>
                <w:i/>
                <w:iCs/>
              </w:rPr>
            </w:pPr>
          </w:p>
        </w:tc>
      </w:tr>
      <w:tr w:rsidR="00CD5D19" w:rsidRPr="002A03D5" w14:paraId="59A4744A" w14:textId="77777777" w:rsidTr="009C063C">
        <w:trPr>
          <w:trHeight w:val="1218"/>
        </w:trPr>
        <w:tc>
          <w:tcPr>
            <w:tcW w:w="171" w:type="pct"/>
            <w:shd w:val="clear" w:color="auto" w:fill="auto"/>
          </w:tcPr>
          <w:p w14:paraId="0033C7DE" w14:textId="77777777" w:rsidR="00CD5D19" w:rsidRPr="002A03D5" w:rsidRDefault="00CD5D19" w:rsidP="00B30BDA">
            <w:pPr>
              <w:ind w:left="0" w:hanging="2"/>
              <w:jc w:val="center"/>
              <w:rPr>
                <w:b/>
                <w:bCs/>
              </w:rPr>
            </w:pPr>
          </w:p>
          <w:p w14:paraId="5D872EAB" w14:textId="77777777" w:rsidR="00CD5D19" w:rsidRPr="002A03D5" w:rsidRDefault="00B01091" w:rsidP="00B30BDA">
            <w:pPr>
              <w:ind w:left="0" w:hanging="2"/>
              <w:rPr>
                <w:b/>
                <w:bCs/>
              </w:rPr>
            </w:pPr>
            <w:r>
              <w:rPr>
                <w:b/>
                <w:bCs/>
              </w:rPr>
              <w:t>F</w:t>
            </w:r>
          </w:p>
        </w:tc>
        <w:tc>
          <w:tcPr>
            <w:tcW w:w="1012" w:type="pct"/>
            <w:shd w:val="clear" w:color="auto" w:fill="auto"/>
          </w:tcPr>
          <w:p w14:paraId="2616379B" w14:textId="77777777" w:rsidR="00CD5D19" w:rsidRPr="002A03D5" w:rsidRDefault="00B01091" w:rsidP="00D066A4">
            <w:pPr>
              <w:suppressAutoHyphens w:val="0"/>
              <w:spacing w:line="240" w:lineRule="auto"/>
              <w:ind w:left="0" w:hanging="2"/>
              <w:jc w:val="both"/>
              <w:rPr>
                <w:color w:val="000000"/>
                <w:lang w:eastAsia="en-US"/>
              </w:rPr>
            </w:pPr>
            <w:r w:rsidRPr="00B01091">
              <w:rPr>
                <w:color w:val="000000"/>
                <w:lang w:eastAsia="en-US"/>
              </w:rPr>
              <w:t>Imprenditoria Femminile</w:t>
            </w:r>
          </w:p>
        </w:tc>
        <w:tc>
          <w:tcPr>
            <w:tcW w:w="1958" w:type="pct"/>
            <w:shd w:val="clear" w:color="auto" w:fill="auto"/>
          </w:tcPr>
          <w:p w14:paraId="3D60033C" w14:textId="77777777" w:rsidR="00CD5D19" w:rsidRPr="002A03D5" w:rsidRDefault="00CD5D19" w:rsidP="00D066A4">
            <w:pPr>
              <w:suppressAutoHyphens w:val="0"/>
              <w:spacing w:line="240" w:lineRule="auto"/>
              <w:ind w:left="0" w:hanging="2"/>
              <w:jc w:val="both"/>
              <w:rPr>
                <w:color w:val="000000"/>
                <w:lang w:eastAsia="en-US"/>
              </w:rPr>
            </w:pPr>
          </w:p>
          <w:p w14:paraId="2768EB0B" w14:textId="77777777" w:rsidR="00CD5D19" w:rsidRPr="002A03D5" w:rsidRDefault="00B01091" w:rsidP="00D066A4">
            <w:pPr>
              <w:suppressAutoHyphens w:val="0"/>
              <w:spacing w:line="240" w:lineRule="auto"/>
              <w:ind w:left="0" w:hanging="2"/>
              <w:jc w:val="both"/>
              <w:rPr>
                <w:color w:val="000000"/>
                <w:lang w:eastAsia="en-US"/>
              </w:rPr>
            </w:pPr>
            <w:r w:rsidRPr="00B01091">
              <w:rPr>
                <w:color w:val="000000"/>
                <w:lang w:eastAsia="en-US"/>
              </w:rPr>
              <w:t>Impresa individuale la cui titolare è una donna; la società cooperativa; la società di persone o lo studio associato in cui il numero di donne socie o associate rappresenti almeno il 60 per cento dei componenti della compagine sociale; la società di capitale le cui quote di partecipazione siano possedute in misura non inferiore ai due terzi da donne e da imprese femminili e i cui organi di amministrazione siano costituiti per almeno i due terzi da donne.</w:t>
            </w:r>
            <w:r>
              <w:rPr>
                <w:color w:val="000000"/>
                <w:lang w:eastAsia="en-US"/>
              </w:rPr>
              <w:t xml:space="preserve"> </w:t>
            </w:r>
            <w:r w:rsidR="00D066A4">
              <w:rPr>
                <w:color w:val="000000"/>
                <w:lang w:eastAsia="en-US"/>
              </w:rPr>
              <w:t xml:space="preserve">- </w:t>
            </w:r>
            <w:r w:rsidRPr="00B01091">
              <w:rPr>
                <w:b/>
                <w:color w:val="000000"/>
                <w:lang w:eastAsia="en-US"/>
              </w:rPr>
              <w:t>10 punti</w:t>
            </w:r>
          </w:p>
        </w:tc>
        <w:tc>
          <w:tcPr>
            <w:tcW w:w="1263" w:type="pct"/>
            <w:shd w:val="clear" w:color="auto" w:fill="E6E6E6"/>
          </w:tcPr>
          <w:p w14:paraId="7F0DBB17" w14:textId="77777777" w:rsidR="00CD5D19" w:rsidRPr="00B01091" w:rsidRDefault="00CD5D19" w:rsidP="00B30BDA">
            <w:pPr>
              <w:ind w:left="0" w:hanging="2"/>
              <w:rPr>
                <w:iCs/>
                <w:strike/>
              </w:rPr>
            </w:pPr>
          </w:p>
          <w:p w14:paraId="4CCF671A" w14:textId="77777777" w:rsidR="00CD5D19" w:rsidRPr="00B01091" w:rsidRDefault="00CD5D19" w:rsidP="00B30BDA">
            <w:pPr>
              <w:ind w:left="0" w:hanging="2"/>
              <w:rPr>
                <w:iCs/>
                <w:strike/>
              </w:rPr>
            </w:pPr>
          </w:p>
          <w:p w14:paraId="4BB33320" w14:textId="77777777" w:rsidR="00CD5D19" w:rsidRPr="00B01091" w:rsidRDefault="00CD5D19" w:rsidP="00B30BDA">
            <w:pPr>
              <w:ind w:left="0" w:hanging="2"/>
              <w:rPr>
                <w:i/>
                <w:iCs/>
                <w:strike/>
              </w:rPr>
            </w:pPr>
          </w:p>
        </w:tc>
        <w:tc>
          <w:tcPr>
            <w:tcW w:w="596" w:type="pct"/>
            <w:shd w:val="clear" w:color="auto" w:fill="E6E6E6"/>
          </w:tcPr>
          <w:p w14:paraId="34BD34EF" w14:textId="77777777" w:rsidR="00CD5D19" w:rsidRPr="002A03D5" w:rsidRDefault="00CD5D19" w:rsidP="00B30BDA">
            <w:pPr>
              <w:spacing w:line="140" w:lineRule="exact"/>
              <w:ind w:left="0" w:hanging="2"/>
              <w:jc w:val="center"/>
              <w:rPr>
                <w:i/>
                <w:iCs/>
              </w:rPr>
            </w:pPr>
          </w:p>
        </w:tc>
      </w:tr>
      <w:tr w:rsidR="00CD5D19" w:rsidRPr="002A03D5" w14:paraId="1335A2A5" w14:textId="77777777" w:rsidTr="009C063C">
        <w:tc>
          <w:tcPr>
            <w:tcW w:w="171" w:type="pct"/>
            <w:shd w:val="clear" w:color="auto" w:fill="auto"/>
          </w:tcPr>
          <w:p w14:paraId="150E0EF5" w14:textId="77777777" w:rsidR="00CD5D19" w:rsidRPr="002A03D5" w:rsidRDefault="00CD5D19" w:rsidP="00B30BDA">
            <w:pPr>
              <w:ind w:left="0" w:hanging="2"/>
              <w:jc w:val="center"/>
              <w:rPr>
                <w:b/>
                <w:bCs/>
              </w:rPr>
            </w:pPr>
          </w:p>
          <w:p w14:paraId="576078D6" w14:textId="77777777" w:rsidR="00CD5D19" w:rsidRPr="002A03D5" w:rsidRDefault="00CD5D19" w:rsidP="00B30BDA">
            <w:pPr>
              <w:ind w:left="0" w:hanging="2"/>
              <w:jc w:val="center"/>
              <w:rPr>
                <w:b/>
                <w:bCs/>
              </w:rPr>
            </w:pPr>
          </w:p>
          <w:p w14:paraId="2B088D8C" w14:textId="77777777" w:rsidR="00CD5D19" w:rsidRPr="002A03D5" w:rsidRDefault="00CD5D19" w:rsidP="00B30BDA">
            <w:pPr>
              <w:ind w:left="0" w:hanging="2"/>
              <w:jc w:val="center"/>
              <w:rPr>
                <w:b/>
                <w:bCs/>
              </w:rPr>
            </w:pPr>
          </w:p>
        </w:tc>
        <w:tc>
          <w:tcPr>
            <w:tcW w:w="1012" w:type="pct"/>
            <w:shd w:val="clear" w:color="auto" w:fill="auto"/>
          </w:tcPr>
          <w:p w14:paraId="022B0B9B" w14:textId="77777777" w:rsidR="00CD5D19" w:rsidRPr="002A03D5" w:rsidRDefault="00CD5D19" w:rsidP="00B30BDA">
            <w:pPr>
              <w:suppressAutoHyphens w:val="0"/>
              <w:spacing w:line="240" w:lineRule="auto"/>
              <w:ind w:left="0" w:hanging="2"/>
              <w:jc w:val="both"/>
              <w:rPr>
                <w:color w:val="000000"/>
                <w:lang w:eastAsia="en-US"/>
              </w:rPr>
            </w:pPr>
          </w:p>
        </w:tc>
        <w:tc>
          <w:tcPr>
            <w:tcW w:w="1958" w:type="pct"/>
            <w:shd w:val="clear" w:color="auto" w:fill="auto"/>
          </w:tcPr>
          <w:p w14:paraId="4868E152" w14:textId="77777777" w:rsidR="00CD5D19" w:rsidRPr="002A03D5" w:rsidRDefault="00CD5D19" w:rsidP="00B30BDA">
            <w:pPr>
              <w:suppressAutoHyphens w:val="0"/>
              <w:spacing w:line="240" w:lineRule="auto"/>
              <w:ind w:left="0" w:hanging="2"/>
              <w:jc w:val="both"/>
              <w:rPr>
                <w:color w:val="000000"/>
                <w:lang w:eastAsia="en-US"/>
              </w:rPr>
            </w:pPr>
          </w:p>
        </w:tc>
        <w:tc>
          <w:tcPr>
            <w:tcW w:w="1263" w:type="pct"/>
            <w:shd w:val="clear" w:color="auto" w:fill="E6E6E6"/>
          </w:tcPr>
          <w:p w14:paraId="7A98E07A" w14:textId="77777777" w:rsidR="00CD5D19" w:rsidRPr="002A03D5" w:rsidRDefault="00CD5D19" w:rsidP="00B30BDA">
            <w:pPr>
              <w:ind w:left="0" w:hanging="2"/>
              <w:rPr>
                <w:i/>
                <w:iCs/>
              </w:rPr>
            </w:pPr>
          </w:p>
          <w:p w14:paraId="55E8A96C" w14:textId="77777777" w:rsidR="00CD5D19" w:rsidRPr="002A03D5" w:rsidRDefault="00CD5D19" w:rsidP="00B30BDA">
            <w:pPr>
              <w:ind w:left="0" w:hanging="2"/>
              <w:rPr>
                <w:b/>
                <w:iCs/>
              </w:rPr>
            </w:pPr>
            <w:r w:rsidRPr="002A03D5">
              <w:rPr>
                <w:b/>
                <w:iCs/>
              </w:rPr>
              <w:t>TOTALE PUNTI</w:t>
            </w:r>
          </w:p>
        </w:tc>
        <w:tc>
          <w:tcPr>
            <w:tcW w:w="596" w:type="pct"/>
            <w:shd w:val="clear" w:color="auto" w:fill="E6E6E6"/>
          </w:tcPr>
          <w:p w14:paraId="59B86CE0" w14:textId="77777777" w:rsidR="00CD5D19" w:rsidRPr="002A03D5" w:rsidRDefault="00CD5D19" w:rsidP="00B30BDA">
            <w:pPr>
              <w:ind w:left="0" w:hanging="2"/>
              <w:rPr>
                <w:i/>
                <w:iCs/>
              </w:rPr>
            </w:pPr>
          </w:p>
        </w:tc>
      </w:tr>
    </w:tbl>
    <w:p w14:paraId="0BAD628B" w14:textId="77777777" w:rsidR="00F1279D" w:rsidRPr="004A2F25" w:rsidRDefault="00F1279D" w:rsidP="00F1279D">
      <w:pPr>
        <w:pStyle w:val="Paragrafoelenco"/>
        <w:widowControl/>
        <w:pBdr>
          <w:top w:val="nil"/>
          <w:left w:val="nil"/>
          <w:bottom w:val="nil"/>
          <w:right w:val="nil"/>
          <w:between w:val="nil"/>
        </w:pBdr>
        <w:overflowPunct w:val="0"/>
        <w:autoSpaceDE w:val="0"/>
        <w:autoSpaceDN w:val="0"/>
        <w:adjustRightInd w:val="0"/>
        <w:spacing w:after="1" w:line="359" w:lineRule="auto"/>
        <w:ind w:leftChars="0" w:left="718" w:right="43" w:firstLineChars="0" w:firstLine="0"/>
        <w:contextualSpacing/>
        <w:textAlignment w:val="baseline"/>
        <w:rPr>
          <w:rFonts w:asciiTheme="majorHAnsi" w:eastAsia="Verdana" w:hAnsiTheme="majorHAnsi" w:cstheme="majorHAnsi"/>
          <w:color w:val="000000"/>
        </w:rPr>
      </w:pPr>
    </w:p>
    <w:p w14:paraId="15AA36BB" w14:textId="77777777" w:rsidR="00C550A9" w:rsidRPr="002A3370" w:rsidRDefault="00C550A9" w:rsidP="00C550A9">
      <w:pPr>
        <w:pBdr>
          <w:top w:val="nil"/>
          <w:left w:val="nil"/>
          <w:bottom w:val="nil"/>
          <w:right w:val="nil"/>
          <w:between w:val="nil"/>
        </w:pBdr>
        <w:tabs>
          <w:tab w:val="left" w:pos="573"/>
          <w:tab w:val="left" w:pos="574"/>
        </w:tabs>
        <w:spacing w:line="240" w:lineRule="auto"/>
        <w:ind w:leftChars="0" w:left="-2" w:right="208" w:firstLineChars="0" w:firstLine="0"/>
        <w:jc w:val="both"/>
        <w:textDirection w:val="lrTb"/>
        <w:rPr>
          <w:rFonts w:asciiTheme="majorHAnsi" w:hAnsiTheme="majorHAnsi" w:cstheme="majorHAnsi"/>
          <w:color w:val="000000"/>
        </w:rPr>
      </w:pPr>
      <w:r w:rsidRPr="00C550A9">
        <w:rPr>
          <w:rFonts w:asciiTheme="majorHAnsi" w:hAnsiTheme="majorHAnsi" w:cstheme="majorHAnsi"/>
          <w:color w:val="000000"/>
        </w:rPr>
        <w:t xml:space="preserve">L’azienda richiedente dovrà compilare i dati di cui sopra – attribuendo i relativi punteggi in base alle dichiarazioni </w:t>
      </w:r>
      <w:r w:rsidRPr="002A3370">
        <w:rPr>
          <w:rFonts w:asciiTheme="majorHAnsi" w:hAnsiTheme="majorHAnsi" w:cstheme="majorHAnsi"/>
          <w:color w:val="000000"/>
        </w:rPr>
        <w:t>rese; si precisa che tali dichiarazioni sostitutive sono rese ai sensi del D.P.R. 445/2000 e pertanto, in caso di applicazione dei criteri di selezione, saranno soggette ai controlli a campione previsti dalla normativa. Sarà estratto un campione rappresentativo pari al 10% del numero delle domande presentate, e in tale sede sarà verificata la documentazione comprovante i requisiti dichiarati.</w:t>
      </w:r>
    </w:p>
    <w:p w14:paraId="7B75A217" w14:textId="77777777" w:rsidR="00642666" w:rsidRPr="002A3370" w:rsidRDefault="00642666" w:rsidP="00B61C7A">
      <w:pPr>
        <w:pBdr>
          <w:top w:val="nil"/>
          <w:left w:val="nil"/>
          <w:bottom w:val="nil"/>
          <w:right w:val="nil"/>
          <w:between w:val="nil"/>
        </w:pBdr>
        <w:spacing w:before="9" w:line="240" w:lineRule="auto"/>
        <w:ind w:leftChars="0" w:left="0" w:firstLineChars="0" w:firstLine="0"/>
        <w:rPr>
          <w:rFonts w:asciiTheme="majorHAnsi" w:eastAsia="Verdana" w:hAnsiTheme="majorHAnsi" w:cstheme="majorHAnsi"/>
          <w:color w:val="000000"/>
        </w:rPr>
      </w:pPr>
    </w:p>
    <w:p w14:paraId="6AD835A1" w14:textId="39D8831F" w:rsidR="00642666" w:rsidRPr="002A3370" w:rsidRDefault="00166B8A" w:rsidP="00FC48D0">
      <w:pPr>
        <w:pStyle w:val="Paragrafoelenco"/>
        <w:numPr>
          <w:ilvl w:val="0"/>
          <w:numId w:val="18"/>
        </w:numPr>
        <w:pBdr>
          <w:top w:val="nil"/>
          <w:left w:val="nil"/>
          <w:bottom w:val="nil"/>
          <w:right w:val="nil"/>
          <w:between w:val="nil"/>
        </w:pBdr>
        <w:tabs>
          <w:tab w:val="left" w:pos="709"/>
        </w:tabs>
        <w:spacing w:before="1" w:line="355" w:lineRule="auto"/>
        <w:ind w:leftChars="0" w:right="114" w:firstLineChars="0"/>
        <w:rPr>
          <w:rFonts w:asciiTheme="majorHAnsi" w:hAnsiTheme="majorHAnsi" w:cstheme="majorHAnsi"/>
          <w:b/>
          <w:color w:val="000000"/>
        </w:rPr>
      </w:pPr>
      <w:r w:rsidRPr="002A3370">
        <w:rPr>
          <w:rFonts w:asciiTheme="majorHAnsi" w:hAnsiTheme="majorHAnsi" w:cstheme="majorHAnsi"/>
          <w:b/>
          <w:color w:val="000000"/>
        </w:rPr>
        <w:t>DI IMPEGNARSI:</w:t>
      </w:r>
    </w:p>
    <w:p w14:paraId="048AA35B" w14:textId="687BBD57" w:rsidR="00FC48D0" w:rsidRPr="002A3370" w:rsidRDefault="002A3370" w:rsidP="00FC48D0">
      <w:pPr>
        <w:numPr>
          <w:ilvl w:val="0"/>
          <w:numId w:val="4"/>
        </w:numPr>
        <w:pBdr>
          <w:top w:val="nil"/>
          <w:left w:val="nil"/>
          <w:bottom w:val="nil"/>
          <w:right w:val="nil"/>
          <w:between w:val="nil"/>
        </w:pBdr>
        <w:tabs>
          <w:tab w:val="left" w:pos="573"/>
          <w:tab w:val="left" w:pos="574"/>
        </w:tabs>
        <w:spacing w:line="240" w:lineRule="auto"/>
        <w:ind w:left="623" w:right="208" w:hangingChars="284" w:hanging="625"/>
        <w:jc w:val="both"/>
        <w:rPr>
          <w:rFonts w:asciiTheme="majorHAnsi" w:hAnsiTheme="majorHAnsi" w:cstheme="majorHAnsi"/>
          <w:color w:val="000000"/>
        </w:rPr>
      </w:pPr>
      <w:r>
        <w:rPr>
          <w:rFonts w:asciiTheme="majorHAnsi" w:hAnsiTheme="majorHAnsi" w:cstheme="majorHAnsi"/>
          <w:color w:val="000000"/>
        </w:rPr>
        <w:t xml:space="preserve">ad </w:t>
      </w:r>
      <w:r w:rsidR="00FC48D0" w:rsidRPr="002A3370">
        <w:rPr>
          <w:rFonts w:asciiTheme="majorHAnsi" w:hAnsiTheme="majorHAnsi" w:cstheme="majorHAnsi"/>
          <w:color w:val="000000"/>
        </w:rPr>
        <w:t>accettare tutte le prescrizioni dell’Avviso Pubblico relativo alla selezione delle aziende che intendono partecipare a VINITALY 2025 di cui alla determinazione n………;</w:t>
      </w:r>
    </w:p>
    <w:p w14:paraId="6C13208F" w14:textId="121D2E6C" w:rsidR="009C063C" w:rsidRPr="002A3370" w:rsidRDefault="00343458" w:rsidP="00FC48D0">
      <w:pPr>
        <w:numPr>
          <w:ilvl w:val="0"/>
          <w:numId w:val="4"/>
        </w:numPr>
        <w:pBdr>
          <w:top w:val="nil"/>
          <w:left w:val="nil"/>
          <w:bottom w:val="nil"/>
          <w:right w:val="nil"/>
          <w:between w:val="nil"/>
        </w:pBdr>
        <w:tabs>
          <w:tab w:val="left" w:pos="573"/>
          <w:tab w:val="left" w:pos="574"/>
        </w:tabs>
        <w:spacing w:line="240" w:lineRule="auto"/>
        <w:ind w:left="623" w:right="208" w:hangingChars="284" w:hanging="625"/>
        <w:jc w:val="both"/>
        <w:rPr>
          <w:rFonts w:asciiTheme="majorHAnsi" w:hAnsiTheme="majorHAnsi" w:cstheme="majorHAnsi"/>
          <w:color w:val="000000"/>
        </w:rPr>
      </w:pPr>
      <w:r w:rsidRPr="002A3370">
        <w:rPr>
          <w:rFonts w:asciiTheme="majorHAnsi" w:hAnsiTheme="majorHAnsi" w:cstheme="majorHAnsi"/>
          <w:color w:val="000000"/>
        </w:rPr>
        <w:t>a</w:t>
      </w:r>
      <w:r w:rsidR="009C063C" w:rsidRPr="002A3370">
        <w:rPr>
          <w:rFonts w:asciiTheme="majorHAnsi" w:hAnsiTheme="majorHAnsi" w:cstheme="majorHAnsi"/>
          <w:color w:val="000000"/>
        </w:rPr>
        <w:t xml:space="preserve"> versare la quota di compartecipazione successivamente alla comunicazione di ammissione di Arsial;</w:t>
      </w:r>
    </w:p>
    <w:p w14:paraId="03B7898F" w14:textId="32E09078" w:rsidR="008D5610" w:rsidRPr="00B61C7A" w:rsidRDefault="00166B8A" w:rsidP="00C550A9">
      <w:pPr>
        <w:numPr>
          <w:ilvl w:val="0"/>
          <w:numId w:val="4"/>
        </w:numPr>
        <w:pBdr>
          <w:top w:val="nil"/>
          <w:left w:val="nil"/>
          <w:bottom w:val="nil"/>
          <w:right w:val="nil"/>
          <w:between w:val="nil"/>
        </w:pBdr>
        <w:tabs>
          <w:tab w:val="left" w:pos="573"/>
          <w:tab w:val="left" w:pos="574"/>
        </w:tabs>
        <w:spacing w:line="240" w:lineRule="auto"/>
        <w:ind w:left="623" w:right="208" w:hangingChars="284" w:hanging="625"/>
        <w:jc w:val="both"/>
        <w:rPr>
          <w:rFonts w:asciiTheme="majorHAnsi" w:hAnsiTheme="majorHAnsi" w:cstheme="majorHAnsi"/>
          <w:color w:val="000000"/>
        </w:rPr>
      </w:pPr>
      <w:r w:rsidRPr="00B1588A">
        <w:rPr>
          <w:rFonts w:asciiTheme="majorHAnsi" w:hAnsiTheme="majorHAnsi" w:cstheme="majorHAnsi"/>
          <w:color w:val="000000"/>
        </w:rPr>
        <w:t>ad inoltrare la merce da esporre direttamente in Fiera o nel luogo indicato entro il giorno stabilito da Arsial e a esporle per l’intera durata della manifestazione, sino all’ora di chiusura della stessa;</w:t>
      </w:r>
    </w:p>
    <w:p w14:paraId="3324DE1C" w14:textId="77777777" w:rsidR="00EE52A3" w:rsidRPr="00B1588A" w:rsidRDefault="00166B8A" w:rsidP="0017703B">
      <w:pPr>
        <w:numPr>
          <w:ilvl w:val="0"/>
          <w:numId w:val="4"/>
        </w:numPr>
        <w:pBdr>
          <w:top w:val="nil"/>
          <w:left w:val="nil"/>
          <w:bottom w:val="nil"/>
          <w:right w:val="nil"/>
          <w:between w:val="nil"/>
        </w:pBdr>
        <w:tabs>
          <w:tab w:val="left" w:pos="573"/>
          <w:tab w:val="left" w:pos="574"/>
        </w:tabs>
        <w:spacing w:before="1" w:line="240" w:lineRule="auto"/>
        <w:ind w:left="623" w:hangingChars="284" w:hanging="625"/>
        <w:jc w:val="both"/>
        <w:rPr>
          <w:rFonts w:asciiTheme="majorHAnsi" w:hAnsiTheme="majorHAnsi" w:cstheme="majorHAnsi"/>
          <w:color w:val="000000"/>
        </w:rPr>
      </w:pPr>
      <w:r w:rsidRPr="00B1588A">
        <w:rPr>
          <w:rFonts w:asciiTheme="majorHAnsi" w:hAnsiTheme="majorHAnsi" w:cstheme="majorHAnsi"/>
          <w:color w:val="000000"/>
        </w:rPr>
        <w:t xml:space="preserve">ad allestire il proprio spazio negli orari e giorni stabiliti e precedenti il giorno </w:t>
      </w:r>
      <w:r w:rsidR="00EE52A3" w:rsidRPr="00B1588A">
        <w:rPr>
          <w:rFonts w:asciiTheme="majorHAnsi" w:hAnsiTheme="majorHAnsi" w:cstheme="majorHAnsi"/>
          <w:color w:val="000000"/>
        </w:rPr>
        <w:t>dell’inaugurazio</w:t>
      </w:r>
      <w:r w:rsidR="00072E85" w:rsidRPr="00B1588A">
        <w:rPr>
          <w:rFonts w:asciiTheme="majorHAnsi" w:hAnsiTheme="majorHAnsi" w:cstheme="majorHAnsi"/>
          <w:color w:val="000000"/>
        </w:rPr>
        <w:t xml:space="preserve">ne, secondo le indicazioni </w:t>
      </w:r>
      <w:r w:rsidR="0069314C" w:rsidRPr="00B1588A">
        <w:rPr>
          <w:rFonts w:asciiTheme="majorHAnsi" w:hAnsiTheme="majorHAnsi" w:cstheme="majorHAnsi"/>
          <w:color w:val="000000"/>
        </w:rPr>
        <w:t>dell’Ente</w:t>
      </w:r>
      <w:r w:rsidR="00EE52A3" w:rsidRPr="00B1588A">
        <w:rPr>
          <w:rFonts w:asciiTheme="majorHAnsi" w:hAnsiTheme="majorHAnsi" w:cstheme="majorHAnsi"/>
          <w:color w:val="000000"/>
        </w:rPr>
        <w:t xml:space="preserve"> fiera che saranno all’uopo comunicate;</w:t>
      </w:r>
    </w:p>
    <w:p w14:paraId="2869A3A0" w14:textId="77777777" w:rsidR="00642666" w:rsidRPr="00B1588A" w:rsidRDefault="00EE52A3" w:rsidP="0017703B">
      <w:pPr>
        <w:numPr>
          <w:ilvl w:val="0"/>
          <w:numId w:val="4"/>
        </w:numPr>
        <w:pBdr>
          <w:top w:val="nil"/>
          <w:left w:val="nil"/>
          <w:bottom w:val="nil"/>
          <w:right w:val="nil"/>
          <w:between w:val="nil"/>
        </w:pBdr>
        <w:tabs>
          <w:tab w:val="left" w:pos="573"/>
          <w:tab w:val="left" w:pos="574"/>
        </w:tabs>
        <w:spacing w:before="1" w:line="240" w:lineRule="auto"/>
        <w:ind w:left="623" w:hangingChars="284" w:hanging="625"/>
        <w:jc w:val="both"/>
        <w:rPr>
          <w:rFonts w:asciiTheme="majorHAnsi" w:hAnsiTheme="majorHAnsi" w:cstheme="majorHAnsi"/>
          <w:color w:val="000000"/>
        </w:rPr>
      </w:pPr>
      <w:r w:rsidRPr="00B1588A">
        <w:rPr>
          <w:rFonts w:asciiTheme="majorHAnsi" w:hAnsiTheme="majorHAnsi" w:cstheme="majorHAnsi"/>
          <w:color w:val="000000"/>
        </w:rPr>
        <w:t>a</w:t>
      </w:r>
      <w:r w:rsidR="00166B8A" w:rsidRPr="00B1588A">
        <w:rPr>
          <w:rFonts w:asciiTheme="majorHAnsi" w:hAnsiTheme="majorHAnsi" w:cstheme="majorHAnsi"/>
          <w:color w:val="000000"/>
        </w:rPr>
        <w:t xml:space="preserve"> presidiare il proprio spazio in tutti i</w:t>
      </w:r>
      <w:r w:rsidR="002B46A4" w:rsidRPr="00B1588A">
        <w:rPr>
          <w:rFonts w:asciiTheme="majorHAnsi" w:hAnsiTheme="majorHAnsi" w:cstheme="majorHAnsi"/>
          <w:color w:val="000000"/>
        </w:rPr>
        <w:t xml:space="preserve"> giorni di apertura della Fiera</w:t>
      </w:r>
      <w:r w:rsidRPr="00B1588A">
        <w:rPr>
          <w:rFonts w:asciiTheme="majorHAnsi" w:hAnsiTheme="majorHAnsi" w:cstheme="majorHAnsi"/>
          <w:color w:val="000000"/>
        </w:rPr>
        <w:t>;</w:t>
      </w:r>
      <w:r w:rsidR="002B46A4" w:rsidRPr="00B1588A">
        <w:rPr>
          <w:rFonts w:asciiTheme="majorHAnsi" w:hAnsiTheme="majorHAnsi" w:cstheme="majorHAnsi"/>
          <w:color w:val="000000"/>
        </w:rPr>
        <w:t xml:space="preserve"> </w:t>
      </w:r>
    </w:p>
    <w:p w14:paraId="77B70797" w14:textId="397A6093" w:rsidR="00EE52A3" w:rsidRPr="00B1588A" w:rsidRDefault="00EE52A3" w:rsidP="0017703B">
      <w:pPr>
        <w:numPr>
          <w:ilvl w:val="0"/>
          <w:numId w:val="4"/>
        </w:numPr>
        <w:pBdr>
          <w:top w:val="nil"/>
          <w:left w:val="nil"/>
          <w:bottom w:val="nil"/>
          <w:right w:val="nil"/>
          <w:between w:val="nil"/>
        </w:pBdr>
        <w:tabs>
          <w:tab w:val="left" w:pos="573"/>
          <w:tab w:val="left" w:pos="574"/>
        </w:tabs>
        <w:spacing w:line="240" w:lineRule="auto"/>
        <w:ind w:left="623" w:right="625" w:hangingChars="284" w:hanging="625"/>
        <w:jc w:val="both"/>
        <w:rPr>
          <w:rFonts w:asciiTheme="majorHAnsi" w:hAnsiTheme="majorHAnsi" w:cstheme="majorHAnsi"/>
          <w:color w:val="000000"/>
        </w:rPr>
      </w:pPr>
      <w:r w:rsidRPr="00B1588A">
        <w:rPr>
          <w:rFonts w:asciiTheme="majorHAnsi" w:hAnsiTheme="majorHAnsi" w:cstheme="majorHAnsi"/>
          <w:color w:val="000000"/>
        </w:rPr>
        <w:t xml:space="preserve">a </w:t>
      </w:r>
      <w:r w:rsidR="00166B8A" w:rsidRPr="00B1588A">
        <w:rPr>
          <w:rFonts w:asciiTheme="majorHAnsi" w:hAnsiTheme="majorHAnsi" w:cstheme="majorHAnsi"/>
          <w:color w:val="000000"/>
        </w:rPr>
        <w:t>esporre esclusivamente prodotti di propria produzione e a non cedere a qualsiasi titolo lo spazio assegnato o parte di esso ad altre imprese</w:t>
      </w:r>
      <w:r w:rsidR="00343458">
        <w:rPr>
          <w:rFonts w:asciiTheme="majorHAnsi" w:hAnsiTheme="majorHAnsi" w:cstheme="majorHAnsi"/>
          <w:color w:val="000000"/>
        </w:rPr>
        <w:t>.</w:t>
      </w:r>
    </w:p>
    <w:p w14:paraId="367F312C" w14:textId="77777777" w:rsidR="00E03642" w:rsidRPr="00E03642" w:rsidRDefault="00E03642" w:rsidP="002A3370">
      <w:pPr>
        <w:pBdr>
          <w:top w:val="nil"/>
          <w:left w:val="nil"/>
          <w:bottom w:val="nil"/>
          <w:right w:val="nil"/>
          <w:between w:val="nil"/>
        </w:pBdr>
        <w:tabs>
          <w:tab w:val="left" w:pos="573"/>
          <w:tab w:val="left" w:pos="574"/>
        </w:tabs>
        <w:spacing w:line="240" w:lineRule="auto"/>
        <w:ind w:leftChars="0" w:left="0" w:right="144" w:firstLineChars="0" w:firstLine="0"/>
        <w:rPr>
          <w:rFonts w:asciiTheme="majorHAnsi" w:hAnsiTheme="majorHAnsi" w:cstheme="majorHAnsi"/>
          <w:color w:val="000000"/>
        </w:rPr>
      </w:pPr>
    </w:p>
    <w:p w14:paraId="488E31A3" w14:textId="77777777" w:rsidR="00642666" w:rsidRPr="00B1588A" w:rsidRDefault="00025F6F">
      <w:pPr>
        <w:pBdr>
          <w:top w:val="nil"/>
          <w:left w:val="nil"/>
          <w:bottom w:val="nil"/>
          <w:right w:val="nil"/>
          <w:between w:val="nil"/>
        </w:pBdr>
        <w:spacing w:line="240" w:lineRule="auto"/>
        <w:ind w:left="0" w:hanging="2"/>
        <w:rPr>
          <w:rFonts w:asciiTheme="majorHAnsi" w:hAnsiTheme="majorHAnsi" w:cstheme="majorHAnsi"/>
          <w:color w:val="000000"/>
        </w:rPr>
      </w:pPr>
      <w:r w:rsidRPr="00B1588A">
        <w:rPr>
          <w:rFonts w:asciiTheme="majorHAnsi" w:hAnsiTheme="majorHAnsi" w:cstheme="majorHAnsi"/>
          <w:b/>
          <w:color w:val="000000"/>
        </w:rPr>
        <w:t>3</w:t>
      </w:r>
      <w:r w:rsidR="00166B8A" w:rsidRPr="00B1588A">
        <w:rPr>
          <w:rFonts w:asciiTheme="majorHAnsi" w:hAnsiTheme="majorHAnsi" w:cstheme="majorHAnsi"/>
          <w:b/>
          <w:color w:val="000000"/>
        </w:rPr>
        <w:t>) DI PRENDERE ATTO</w:t>
      </w:r>
    </w:p>
    <w:p w14:paraId="7FE9DAC8" w14:textId="77777777" w:rsidR="00642666" w:rsidRPr="00B1588A" w:rsidRDefault="00166B8A">
      <w:pPr>
        <w:pBdr>
          <w:top w:val="nil"/>
          <w:left w:val="nil"/>
          <w:bottom w:val="nil"/>
          <w:right w:val="nil"/>
          <w:between w:val="nil"/>
        </w:pBdr>
        <w:spacing w:line="240" w:lineRule="auto"/>
        <w:ind w:left="0" w:hanging="2"/>
        <w:rPr>
          <w:rFonts w:asciiTheme="majorHAnsi" w:hAnsiTheme="majorHAnsi" w:cstheme="majorHAnsi"/>
          <w:color w:val="000000"/>
        </w:rPr>
      </w:pPr>
      <w:r w:rsidRPr="00B1588A">
        <w:rPr>
          <w:rFonts w:asciiTheme="majorHAnsi" w:hAnsiTheme="majorHAnsi" w:cstheme="majorHAnsi"/>
          <w:color w:val="000000"/>
        </w:rPr>
        <w:t>che i dati contenuti nella presente domanda saranno utilizzati esclusivamente:</w:t>
      </w:r>
    </w:p>
    <w:p w14:paraId="497B2A09" w14:textId="77777777" w:rsidR="00642666" w:rsidRPr="00B1588A" w:rsidRDefault="00642666">
      <w:pPr>
        <w:pBdr>
          <w:top w:val="nil"/>
          <w:left w:val="nil"/>
          <w:bottom w:val="nil"/>
          <w:right w:val="nil"/>
          <w:between w:val="nil"/>
        </w:pBdr>
        <w:spacing w:line="240" w:lineRule="auto"/>
        <w:ind w:left="0" w:hanging="2"/>
        <w:rPr>
          <w:rFonts w:asciiTheme="majorHAnsi" w:hAnsiTheme="majorHAnsi" w:cstheme="majorHAnsi"/>
          <w:color w:val="000000"/>
        </w:rPr>
      </w:pPr>
    </w:p>
    <w:p w14:paraId="15086D05" w14:textId="77777777" w:rsidR="00642666" w:rsidRPr="00343458" w:rsidRDefault="00166B8A" w:rsidP="00343458">
      <w:pPr>
        <w:pStyle w:val="Paragrafoelenco"/>
        <w:numPr>
          <w:ilvl w:val="0"/>
          <w:numId w:val="29"/>
        </w:numPr>
        <w:pBdr>
          <w:top w:val="nil"/>
          <w:left w:val="nil"/>
          <w:bottom w:val="nil"/>
          <w:right w:val="nil"/>
          <w:between w:val="nil"/>
        </w:pBdr>
        <w:tabs>
          <w:tab w:val="left" w:pos="1267"/>
        </w:tabs>
        <w:spacing w:before="1" w:line="240" w:lineRule="auto"/>
        <w:ind w:leftChars="0" w:right="213" w:firstLineChars="0"/>
        <w:rPr>
          <w:rFonts w:asciiTheme="majorHAnsi" w:hAnsiTheme="majorHAnsi" w:cstheme="majorHAnsi"/>
          <w:color w:val="000000"/>
        </w:rPr>
      </w:pPr>
      <w:r w:rsidRPr="00343458">
        <w:rPr>
          <w:rFonts w:asciiTheme="majorHAnsi" w:hAnsiTheme="majorHAnsi" w:cstheme="majorHAnsi"/>
          <w:color w:val="000000"/>
        </w:rPr>
        <w:t>da Regione Lazio - Arsial, oltre che per scopi amministrativi e contabili, anche per invio di materiale informativo (via posta elettronica o posta ordinaria) relativo ad iniziative, in Italia e all’estero, promosse da Regione Lazio - Arsial nell’ambito delle proprie attività istituzionali.</w:t>
      </w:r>
    </w:p>
    <w:p w14:paraId="7F4B12CF" w14:textId="77777777" w:rsidR="00642666" w:rsidRPr="00343458" w:rsidRDefault="00166B8A" w:rsidP="00343458">
      <w:pPr>
        <w:pStyle w:val="Paragrafoelenco"/>
        <w:numPr>
          <w:ilvl w:val="0"/>
          <w:numId w:val="29"/>
        </w:numPr>
        <w:pBdr>
          <w:top w:val="nil"/>
          <w:left w:val="nil"/>
          <w:bottom w:val="nil"/>
          <w:right w:val="nil"/>
          <w:between w:val="nil"/>
        </w:pBdr>
        <w:tabs>
          <w:tab w:val="left" w:pos="1217"/>
        </w:tabs>
        <w:spacing w:line="240" w:lineRule="auto"/>
        <w:ind w:leftChars="0" w:right="215" w:firstLineChars="0"/>
        <w:rPr>
          <w:rFonts w:asciiTheme="majorHAnsi" w:hAnsiTheme="majorHAnsi" w:cstheme="majorHAnsi"/>
          <w:color w:val="000000"/>
        </w:rPr>
      </w:pPr>
      <w:r w:rsidRPr="00343458">
        <w:rPr>
          <w:rFonts w:asciiTheme="majorHAnsi" w:hAnsiTheme="majorHAnsi" w:cstheme="majorHAnsi"/>
          <w:color w:val="000000"/>
        </w:rPr>
        <w:t xml:space="preserve">Ai sensi dell’art. 14 della legge 29 luglio 2015 n. 115 per l’inserimento nel registro Nazionale degli Aiuti di Stato, ai fini della verifica del rispetto </w:t>
      </w:r>
      <w:r w:rsidRPr="00343458">
        <w:rPr>
          <w:rFonts w:asciiTheme="majorHAnsi" w:hAnsiTheme="majorHAnsi" w:cstheme="majorHAnsi"/>
          <w:i/>
          <w:color w:val="000000"/>
        </w:rPr>
        <w:t>de minimis</w:t>
      </w:r>
      <w:r w:rsidRPr="00343458">
        <w:rPr>
          <w:rFonts w:asciiTheme="majorHAnsi" w:hAnsiTheme="majorHAnsi" w:cstheme="majorHAnsi"/>
          <w:color w:val="000000"/>
        </w:rPr>
        <w:t>.</w:t>
      </w:r>
    </w:p>
    <w:p w14:paraId="7E1D7FAA" w14:textId="77777777" w:rsidR="0017703B" w:rsidRPr="00B1588A" w:rsidRDefault="0017703B" w:rsidP="00B70A62">
      <w:pPr>
        <w:pBdr>
          <w:top w:val="nil"/>
          <w:left w:val="nil"/>
          <w:bottom w:val="nil"/>
          <w:right w:val="nil"/>
          <w:between w:val="nil"/>
        </w:pBdr>
        <w:spacing w:before="7" w:line="240" w:lineRule="auto"/>
        <w:ind w:left="0" w:hanging="2"/>
        <w:rPr>
          <w:rFonts w:asciiTheme="majorHAnsi" w:hAnsiTheme="majorHAnsi" w:cstheme="majorHAnsi"/>
          <w:color w:val="000000"/>
        </w:rPr>
      </w:pPr>
    </w:p>
    <w:p w14:paraId="4CB78F53" w14:textId="77777777" w:rsidR="00642666" w:rsidRPr="00B1588A" w:rsidRDefault="00166B8A" w:rsidP="00B70A62">
      <w:pPr>
        <w:pBdr>
          <w:top w:val="nil"/>
          <w:left w:val="nil"/>
          <w:bottom w:val="nil"/>
          <w:right w:val="nil"/>
          <w:between w:val="nil"/>
        </w:pBdr>
        <w:spacing w:before="7" w:line="240" w:lineRule="auto"/>
        <w:ind w:left="0" w:hanging="2"/>
        <w:rPr>
          <w:rFonts w:asciiTheme="majorHAnsi" w:hAnsiTheme="majorHAnsi" w:cstheme="majorHAnsi"/>
          <w:color w:val="000000"/>
        </w:rPr>
      </w:pPr>
      <w:r w:rsidRPr="00B1588A">
        <w:rPr>
          <w:rFonts w:asciiTheme="majorHAnsi" w:hAnsiTheme="majorHAnsi" w:cstheme="majorHAnsi"/>
          <w:noProof/>
        </w:rPr>
        <w:drawing>
          <wp:anchor distT="0" distB="0" distL="114300" distR="114300" simplePos="0" relativeHeight="251662336" behindDoc="0" locked="0" layoutInCell="1" hidden="0" allowOverlap="1" wp14:anchorId="6F44DAE3" wp14:editId="3F8E2D74">
            <wp:simplePos x="0" y="0"/>
            <wp:positionH relativeFrom="column">
              <wp:posOffset>292100</wp:posOffset>
            </wp:positionH>
            <wp:positionV relativeFrom="paragraph">
              <wp:posOffset>228600</wp:posOffset>
            </wp:positionV>
            <wp:extent cx="1052830" cy="22225"/>
            <wp:effectExtent l="0" t="0" r="0" b="0"/>
            <wp:wrapTopAndBottom distT="0" distB="0"/>
            <wp:docPr id="103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1052830" cy="22225"/>
                    </a:xfrm>
                    <a:prstGeom prst="rect">
                      <a:avLst/>
                    </a:prstGeom>
                    <a:ln/>
                  </pic:spPr>
                </pic:pic>
              </a:graphicData>
            </a:graphic>
          </wp:anchor>
        </w:drawing>
      </w:r>
      <w:r w:rsidRPr="00B1588A">
        <w:rPr>
          <w:rFonts w:asciiTheme="majorHAnsi" w:hAnsiTheme="majorHAnsi" w:cstheme="majorHAnsi"/>
          <w:noProof/>
        </w:rPr>
        <w:drawing>
          <wp:anchor distT="0" distB="0" distL="114300" distR="114300" simplePos="0" relativeHeight="251663360" behindDoc="0" locked="0" layoutInCell="1" hidden="0" allowOverlap="1" wp14:anchorId="4C727FB3" wp14:editId="5F99D795">
            <wp:simplePos x="0" y="0"/>
            <wp:positionH relativeFrom="column">
              <wp:posOffset>3352800</wp:posOffset>
            </wp:positionH>
            <wp:positionV relativeFrom="paragraph">
              <wp:posOffset>228600</wp:posOffset>
            </wp:positionV>
            <wp:extent cx="2374265" cy="22225"/>
            <wp:effectExtent l="0" t="0" r="0" b="0"/>
            <wp:wrapTopAndBottom distT="0" distB="0"/>
            <wp:docPr id="10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374265" cy="22225"/>
                    </a:xfrm>
                    <a:prstGeom prst="rect">
                      <a:avLst/>
                    </a:prstGeom>
                    <a:ln/>
                  </pic:spPr>
                </pic:pic>
              </a:graphicData>
            </a:graphic>
          </wp:anchor>
        </w:drawing>
      </w:r>
    </w:p>
    <w:p w14:paraId="390232A7" w14:textId="397B7A3F" w:rsidR="00642666" w:rsidRPr="00B1588A" w:rsidRDefault="0017703B" w:rsidP="00B70A62">
      <w:pPr>
        <w:pBdr>
          <w:top w:val="nil"/>
          <w:left w:val="nil"/>
          <w:bottom w:val="nil"/>
          <w:right w:val="nil"/>
          <w:between w:val="nil"/>
        </w:pBdr>
        <w:tabs>
          <w:tab w:val="left" w:pos="4389"/>
        </w:tabs>
        <w:spacing w:line="259" w:lineRule="auto"/>
        <w:ind w:left="0" w:hanging="2"/>
        <w:rPr>
          <w:rFonts w:asciiTheme="majorHAnsi" w:hAnsiTheme="majorHAnsi" w:cstheme="majorHAnsi"/>
          <w:color w:val="000000"/>
        </w:rPr>
      </w:pPr>
      <w:r w:rsidRPr="00B1588A">
        <w:rPr>
          <w:rFonts w:asciiTheme="majorHAnsi" w:hAnsiTheme="majorHAnsi" w:cstheme="majorHAnsi"/>
          <w:color w:val="000000"/>
        </w:rPr>
        <w:t>D</w:t>
      </w:r>
      <w:r w:rsidR="00166B8A" w:rsidRPr="00B1588A">
        <w:rPr>
          <w:rFonts w:asciiTheme="majorHAnsi" w:hAnsiTheme="majorHAnsi" w:cstheme="majorHAnsi"/>
          <w:color w:val="000000"/>
        </w:rPr>
        <w:t>ata</w:t>
      </w:r>
      <w:r w:rsidRPr="00B1588A">
        <w:rPr>
          <w:rFonts w:asciiTheme="majorHAnsi" w:hAnsiTheme="majorHAnsi" w:cstheme="majorHAnsi"/>
          <w:color w:val="000000"/>
        </w:rPr>
        <w:tab/>
      </w:r>
      <w:r w:rsidR="00166B8A" w:rsidRPr="00B1588A">
        <w:rPr>
          <w:rFonts w:asciiTheme="majorHAnsi" w:hAnsiTheme="majorHAnsi" w:cstheme="majorHAnsi"/>
          <w:color w:val="000000"/>
        </w:rPr>
        <w:t>(</w:t>
      </w:r>
      <w:r w:rsidR="008C4591">
        <w:rPr>
          <w:rFonts w:asciiTheme="majorHAnsi" w:hAnsiTheme="majorHAnsi" w:cstheme="majorHAnsi"/>
          <w:color w:val="000000"/>
        </w:rPr>
        <w:t>f</w:t>
      </w:r>
      <w:r w:rsidR="00166B8A" w:rsidRPr="00B1588A">
        <w:rPr>
          <w:rFonts w:asciiTheme="majorHAnsi" w:hAnsiTheme="majorHAnsi" w:cstheme="majorHAnsi"/>
          <w:color w:val="000000"/>
        </w:rPr>
        <w:t xml:space="preserve">irma </w:t>
      </w:r>
      <w:r w:rsidR="002A3370">
        <w:rPr>
          <w:rFonts w:asciiTheme="majorHAnsi" w:hAnsiTheme="majorHAnsi" w:cstheme="majorHAnsi"/>
          <w:color w:val="000000"/>
        </w:rPr>
        <w:t xml:space="preserve">digitale </w:t>
      </w:r>
      <w:r w:rsidR="00166B8A" w:rsidRPr="00B1588A">
        <w:rPr>
          <w:rFonts w:asciiTheme="majorHAnsi" w:hAnsiTheme="majorHAnsi" w:cstheme="majorHAnsi"/>
          <w:color w:val="000000"/>
        </w:rPr>
        <w:t>del titolare/legale rappresentante)</w:t>
      </w:r>
    </w:p>
    <w:p w14:paraId="245DFFCB" w14:textId="77777777" w:rsidR="00161074" w:rsidRPr="00B1588A" w:rsidRDefault="00161074" w:rsidP="00626E7A">
      <w:pPr>
        <w:pBdr>
          <w:top w:val="nil"/>
          <w:left w:val="nil"/>
          <w:bottom w:val="nil"/>
          <w:right w:val="nil"/>
          <w:between w:val="nil"/>
        </w:pBdr>
        <w:spacing w:line="240" w:lineRule="auto"/>
        <w:ind w:leftChars="0" w:left="0" w:firstLineChars="0" w:firstLine="0"/>
        <w:rPr>
          <w:rFonts w:asciiTheme="majorHAnsi" w:hAnsiTheme="majorHAnsi" w:cstheme="majorHAnsi"/>
          <w:color w:val="000000"/>
        </w:rPr>
      </w:pPr>
    </w:p>
    <w:p w14:paraId="452AE164" w14:textId="77777777" w:rsidR="00B96B1A" w:rsidRPr="00B1588A" w:rsidRDefault="00B96B1A" w:rsidP="003C2784">
      <w:pPr>
        <w:pBdr>
          <w:top w:val="nil"/>
          <w:left w:val="nil"/>
          <w:bottom w:val="nil"/>
          <w:right w:val="nil"/>
          <w:between w:val="nil"/>
        </w:pBdr>
        <w:spacing w:line="240" w:lineRule="auto"/>
        <w:ind w:leftChars="0" w:left="0" w:firstLineChars="0" w:firstLine="0"/>
        <w:rPr>
          <w:rFonts w:asciiTheme="majorHAnsi" w:hAnsiTheme="majorHAnsi" w:cstheme="majorHAnsi"/>
          <w:color w:val="000000"/>
        </w:rPr>
      </w:pPr>
    </w:p>
    <w:p w14:paraId="1915A095" w14:textId="77777777" w:rsidR="00D807DB" w:rsidRPr="00B1588A" w:rsidRDefault="00D807DB" w:rsidP="004C6657">
      <w:pPr>
        <w:pBdr>
          <w:top w:val="nil"/>
          <w:left w:val="nil"/>
          <w:bottom w:val="nil"/>
          <w:right w:val="nil"/>
          <w:between w:val="nil"/>
        </w:pBdr>
        <w:spacing w:line="240" w:lineRule="auto"/>
        <w:ind w:leftChars="0" w:left="0" w:firstLineChars="0" w:firstLine="0"/>
        <w:rPr>
          <w:rFonts w:asciiTheme="majorHAnsi" w:hAnsiTheme="majorHAnsi" w:cstheme="majorHAnsi"/>
          <w:color w:val="000000"/>
        </w:rPr>
      </w:pPr>
    </w:p>
    <w:p w14:paraId="6DBE3324" w14:textId="77777777" w:rsidR="00642666" w:rsidRPr="00D807DB" w:rsidRDefault="00166B8A">
      <w:pPr>
        <w:pBdr>
          <w:top w:val="nil"/>
          <w:left w:val="nil"/>
          <w:bottom w:val="nil"/>
          <w:right w:val="nil"/>
          <w:between w:val="nil"/>
        </w:pBdr>
        <w:spacing w:before="57" w:line="240" w:lineRule="auto"/>
        <w:ind w:left="1" w:right="215" w:hanging="3"/>
        <w:jc w:val="center"/>
        <w:rPr>
          <w:b/>
          <w:color w:val="000000"/>
          <w:sz w:val="28"/>
          <w:szCs w:val="28"/>
        </w:rPr>
      </w:pPr>
      <w:r w:rsidRPr="00D807DB">
        <w:rPr>
          <w:b/>
          <w:color w:val="000000"/>
          <w:sz w:val="28"/>
          <w:szCs w:val="28"/>
        </w:rPr>
        <w:t xml:space="preserve">ALLEGATI </w:t>
      </w:r>
    </w:p>
    <w:p w14:paraId="34BCE311" w14:textId="77777777" w:rsidR="00642666" w:rsidRDefault="00642666">
      <w:pPr>
        <w:pBdr>
          <w:top w:val="nil"/>
          <w:left w:val="nil"/>
          <w:bottom w:val="nil"/>
          <w:right w:val="nil"/>
          <w:between w:val="nil"/>
        </w:pBdr>
        <w:spacing w:line="240" w:lineRule="auto"/>
        <w:ind w:left="0" w:hanging="2"/>
        <w:rPr>
          <w:color w:val="000000"/>
        </w:rPr>
      </w:pPr>
    </w:p>
    <w:p w14:paraId="4D5FC7BC" w14:textId="77777777" w:rsidR="00642666" w:rsidRPr="008F0401" w:rsidRDefault="00642666">
      <w:pPr>
        <w:pBdr>
          <w:top w:val="nil"/>
          <w:left w:val="nil"/>
          <w:bottom w:val="nil"/>
          <w:right w:val="nil"/>
          <w:between w:val="nil"/>
        </w:pBdr>
        <w:spacing w:before="10" w:line="240" w:lineRule="auto"/>
        <w:ind w:left="0" w:hanging="2"/>
        <w:rPr>
          <w:strike/>
          <w:color w:val="000000"/>
          <w:sz w:val="21"/>
          <w:szCs w:val="21"/>
        </w:rPr>
      </w:pPr>
    </w:p>
    <w:p w14:paraId="57A0F9D1" w14:textId="77777777" w:rsidR="00D807DB" w:rsidRPr="00D066A4" w:rsidRDefault="00166B8A" w:rsidP="00D066A4">
      <w:pPr>
        <w:pStyle w:val="Paragrafoelenco"/>
        <w:numPr>
          <w:ilvl w:val="0"/>
          <w:numId w:val="13"/>
        </w:numPr>
        <w:pBdr>
          <w:top w:val="nil"/>
          <w:left w:val="nil"/>
          <w:bottom w:val="nil"/>
          <w:right w:val="nil"/>
          <w:between w:val="nil"/>
        </w:pBdr>
        <w:tabs>
          <w:tab w:val="left" w:pos="1134"/>
        </w:tabs>
        <w:spacing w:line="360" w:lineRule="auto"/>
        <w:ind w:leftChars="0" w:right="286" w:firstLineChars="0"/>
        <w:rPr>
          <w:rFonts w:asciiTheme="majorHAnsi" w:hAnsiTheme="majorHAnsi" w:cstheme="majorHAnsi"/>
          <w:color w:val="000000"/>
        </w:rPr>
      </w:pPr>
      <w:r w:rsidRPr="00D066A4">
        <w:rPr>
          <w:rFonts w:asciiTheme="majorHAnsi" w:hAnsiTheme="majorHAnsi" w:cstheme="majorHAnsi"/>
          <w:color w:val="000000"/>
        </w:rPr>
        <w:t xml:space="preserve">dichiarazione </w:t>
      </w:r>
      <w:r w:rsidRPr="00D066A4">
        <w:rPr>
          <w:rFonts w:asciiTheme="majorHAnsi" w:hAnsiTheme="majorHAnsi" w:cstheme="majorHAnsi"/>
          <w:i/>
          <w:color w:val="000000"/>
        </w:rPr>
        <w:t>de minimis</w:t>
      </w:r>
      <w:r w:rsidR="00D807DB" w:rsidRPr="00D066A4">
        <w:rPr>
          <w:rFonts w:asciiTheme="majorHAnsi" w:hAnsiTheme="majorHAnsi" w:cstheme="majorHAnsi"/>
          <w:i/>
          <w:color w:val="000000"/>
        </w:rPr>
        <w:t>;</w:t>
      </w:r>
    </w:p>
    <w:p w14:paraId="559CB884" w14:textId="77777777" w:rsidR="00642666" w:rsidRDefault="00166B8A" w:rsidP="00D066A4">
      <w:pPr>
        <w:pStyle w:val="Paragrafoelenco"/>
        <w:numPr>
          <w:ilvl w:val="0"/>
          <w:numId w:val="13"/>
        </w:numPr>
        <w:pBdr>
          <w:top w:val="nil"/>
          <w:left w:val="nil"/>
          <w:bottom w:val="nil"/>
          <w:right w:val="nil"/>
          <w:between w:val="nil"/>
        </w:pBdr>
        <w:spacing w:line="360" w:lineRule="auto"/>
        <w:ind w:leftChars="0" w:right="286" w:firstLineChars="0"/>
        <w:rPr>
          <w:rFonts w:asciiTheme="majorHAnsi" w:hAnsiTheme="majorHAnsi" w:cstheme="majorHAnsi"/>
          <w:color w:val="000000"/>
        </w:rPr>
      </w:pPr>
      <w:r w:rsidRPr="00D066A4">
        <w:rPr>
          <w:rFonts w:asciiTheme="majorHAnsi" w:hAnsiTheme="majorHAnsi" w:cstheme="majorHAnsi"/>
          <w:color w:val="000000"/>
        </w:rPr>
        <w:t xml:space="preserve">logo aziendale in </w:t>
      </w:r>
      <w:r w:rsidR="00161074" w:rsidRPr="00D066A4">
        <w:rPr>
          <w:rFonts w:asciiTheme="majorHAnsi" w:hAnsiTheme="majorHAnsi" w:cstheme="majorHAnsi"/>
          <w:color w:val="000000"/>
        </w:rPr>
        <w:t xml:space="preserve">alta risoluzione e </w:t>
      </w:r>
      <w:r w:rsidRPr="00D066A4">
        <w:rPr>
          <w:rFonts w:asciiTheme="majorHAnsi" w:hAnsiTheme="majorHAnsi" w:cstheme="majorHAnsi"/>
          <w:color w:val="000000"/>
        </w:rPr>
        <w:t>formato vettoriale;</w:t>
      </w:r>
    </w:p>
    <w:p w14:paraId="785F87E0" w14:textId="77777777" w:rsidR="008F0401" w:rsidRPr="00FC48D0" w:rsidRDefault="008F0401" w:rsidP="008F0401">
      <w:pPr>
        <w:pStyle w:val="Paragrafoelenco"/>
        <w:numPr>
          <w:ilvl w:val="0"/>
          <w:numId w:val="13"/>
        </w:numPr>
        <w:pBdr>
          <w:top w:val="nil"/>
          <w:left w:val="nil"/>
          <w:bottom w:val="nil"/>
          <w:right w:val="nil"/>
          <w:between w:val="nil"/>
        </w:pBdr>
        <w:spacing w:line="360" w:lineRule="auto"/>
        <w:ind w:leftChars="0" w:right="286" w:firstLineChars="0"/>
        <w:rPr>
          <w:rFonts w:asciiTheme="majorHAnsi" w:hAnsiTheme="majorHAnsi" w:cstheme="majorHAnsi"/>
          <w:color w:val="000000"/>
        </w:rPr>
      </w:pPr>
      <w:r w:rsidRPr="00FC48D0">
        <w:rPr>
          <w:rFonts w:asciiTheme="majorHAnsi" w:hAnsiTheme="majorHAnsi" w:cstheme="majorHAnsi"/>
          <w:color w:val="000000"/>
        </w:rPr>
        <w:t>Copia dell'atto costitutivo (se Consorzio).</w:t>
      </w:r>
    </w:p>
    <w:p w14:paraId="03EC9A1C" w14:textId="77777777" w:rsidR="00DB7D85" w:rsidRPr="004C6657" w:rsidRDefault="00DB7D85" w:rsidP="00DB7D85">
      <w:pPr>
        <w:pStyle w:val="Paragrafoelenco"/>
        <w:pBdr>
          <w:top w:val="nil"/>
          <w:left w:val="nil"/>
          <w:bottom w:val="nil"/>
          <w:right w:val="nil"/>
          <w:between w:val="nil"/>
        </w:pBdr>
        <w:spacing w:line="360" w:lineRule="auto"/>
        <w:ind w:leftChars="0" w:left="1134" w:right="286" w:firstLineChars="0" w:firstLine="0"/>
        <w:rPr>
          <w:rFonts w:asciiTheme="majorHAnsi" w:hAnsiTheme="majorHAnsi" w:cstheme="majorHAnsi"/>
          <w:color w:val="000000"/>
        </w:rPr>
      </w:pPr>
    </w:p>
    <w:p w14:paraId="26E0CFDB" w14:textId="77777777" w:rsidR="00642666" w:rsidRDefault="00642666" w:rsidP="0017703B">
      <w:pPr>
        <w:pBdr>
          <w:top w:val="nil"/>
          <w:left w:val="nil"/>
          <w:bottom w:val="nil"/>
          <w:right w:val="nil"/>
          <w:between w:val="nil"/>
        </w:pBdr>
        <w:tabs>
          <w:tab w:val="left" w:pos="4389"/>
        </w:tabs>
        <w:spacing w:line="259" w:lineRule="auto"/>
        <w:ind w:left="0" w:right="286" w:hanging="2"/>
        <w:rPr>
          <w:rFonts w:asciiTheme="majorHAnsi" w:hAnsiTheme="majorHAnsi" w:cstheme="majorHAnsi"/>
          <w:color w:val="000000"/>
        </w:rPr>
      </w:pPr>
    </w:p>
    <w:p w14:paraId="7F7BF453" w14:textId="77777777" w:rsidR="002A3370" w:rsidRPr="00D807DB" w:rsidRDefault="002A3370" w:rsidP="0017703B">
      <w:pPr>
        <w:pBdr>
          <w:top w:val="nil"/>
          <w:left w:val="nil"/>
          <w:bottom w:val="nil"/>
          <w:right w:val="nil"/>
          <w:between w:val="nil"/>
        </w:pBdr>
        <w:tabs>
          <w:tab w:val="left" w:pos="4389"/>
        </w:tabs>
        <w:spacing w:line="259" w:lineRule="auto"/>
        <w:ind w:left="0" w:right="286" w:hanging="2"/>
        <w:rPr>
          <w:rFonts w:asciiTheme="majorHAnsi" w:hAnsiTheme="majorHAnsi" w:cstheme="majorHAnsi"/>
          <w:color w:val="000000"/>
        </w:rPr>
      </w:pPr>
    </w:p>
    <w:p w14:paraId="6FDC8CC1" w14:textId="77777777" w:rsidR="00E03642" w:rsidRDefault="00E03642" w:rsidP="00E03642">
      <w:pPr>
        <w:ind w:left="0" w:hanging="2"/>
        <w:jc w:val="center"/>
        <w:rPr>
          <w:b/>
          <w:bCs/>
          <w:sz w:val="16"/>
        </w:rPr>
      </w:pPr>
    </w:p>
    <w:p w14:paraId="7B10A8D8" w14:textId="77777777" w:rsidR="00E03642" w:rsidRDefault="00E03642" w:rsidP="00E03642">
      <w:pPr>
        <w:ind w:left="0" w:hanging="2"/>
        <w:jc w:val="center"/>
        <w:rPr>
          <w:b/>
          <w:bCs/>
          <w:sz w:val="16"/>
        </w:rPr>
      </w:pPr>
      <w:r w:rsidRPr="00C41622">
        <w:rPr>
          <w:b/>
          <w:bCs/>
          <w:sz w:val="16"/>
        </w:rPr>
        <w:t>INFORMATIVA SULLA PRIVACY</w:t>
      </w:r>
    </w:p>
    <w:p w14:paraId="492A537D" w14:textId="77777777" w:rsidR="00E03642" w:rsidRDefault="00E03642" w:rsidP="00E03642">
      <w:pPr>
        <w:ind w:left="0" w:hanging="2"/>
        <w:jc w:val="center"/>
        <w:rPr>
          <w:b/>
          <w:bCs/>
          <w:sz w:val="16"/>
        </w:rPr>
      </w:pPr>
    </w:p>
    <w:p w14:paraId="45D921C8" w14:textId="77777777" w:rsidR="00E03642" w:rsidRDefault="00E03642" w:rsidP="00E03642">
      <w:pPr>
        <w:ind w:left="0" w:hanging="2"/>
        <w:jc w:val="center"/>
        <w:rPr>
          <w:b/>
          <w:bCs/>
          <w:sz w:val="16"/>
        </w:rPr>
      </w:pPr>
    </w:p>
    <w:p w14:paraId="35F1D318" w14:textId="77777777" w:rsidR="00B70A62" w:rsidRPr="00B70A62" w:rsidRDefault="00B70A62" w:rsidP="00B70A62">
      <w:pPr>
        <w:spacing w:line="240" w:lineRule="auto"/>
        <w:ind w:left="0" w:hanging="2"/>
        <w:jc w:val="both"/>
        <w:rPr>
          <w:color w:val="000000"/>
          <w:sz w:val="16"/>
          <w:szCs w:val="16"/>
        </w:rPr>
      </w:pPr>
      <w:r w:rsidRPr="00B70A62">
        <w:rPr>
          <w:color w:val="000000"/>
          <w:sz w:val="16"/>
          <w:szCs w:val="16"/>
        </w:rPr>
        <w:t>TRATTAMENTO</w:t>
      </w:r>
    </w:p>
    <w:p w14:paraId="193C069B" w14:textId="77777777" w:rsidR="00B70A62" w:rsidRPr="00B70A62" w:rsidRDefault="00B70A62" w:rsidP="00B70A62">
      <w:pPr>
        <w:spacing w:line="240" w:lineRule="auto"/>
        <w:ind w:left="0" w:hanging="2"/>
        <w:jc w:val="both"/>
        <w:rPr>
          <w:color w:val="000000"/>
          <w:sz w:val="16"/>
          <w:szCs w:val="16"/>
        </w:rPr>
      </w:pPr>
    </w:p>
    <w:p w14:paraId="2ED61558" w14:textId="77777777" w:rsidR="00B70A62" w:rsidRPr="00B70A62" w:rsidRDefault="00B70A62" w:rsidP="00B70A62">
      <w:pPr>
        <w:spacing w:line="240" w:lineRule="auto"/>
        <w:ind w:left="0" w:hanging="2"/>
        <w:jc w:val="both"/>
        <w:rPr>
          <w:color w:val="000000"/>
          <w:sz w:val="16"/>
          <w:szCs w:val="16"/>
        </w:rPr>
      </w:pPr>
      <w:r w:rsidRPr="00B70A62">
        <w:rPr>
          <w:color w:val="000000"/>
          <w:sz w:val="16"/>
          <w:szCs w:val="16"/>
        </w:rPr>
        <w:t>Titolare del trattamento è A.R.S.I.A.L., l’Agenzia regionale per lo sviluppo e l’innovazione dell’agricoltura del Lazio, con sede in Via Rodolfo Lanciani, 38, 00162 Roma, PEC: arsial@pec.arsialpec.it. e-mail: Struttura interna referente privacy di Arsial strutturareferenteprivacy@arsial.it;</w:t>
      </w:r>
    </w:p>
    <w:p w14:paraId="65FD8AD0" w14:textId="77777777" w:rsidR="00B70A62" w:rsidRPr="00B70A62" w:rsidRDefault="00B70A62" w:rsidP="00B70A62">
      <w:pPr>
        <w:spacing w:line="240" w:lineRule="auto"/>
        <w:ind w:left="0" w:hanging="2"/>
        <w:jc w:val="both"/>
        <w:rPr>
          <w:color w:val="000000"/>
          <w:sz w:val="16"/>
          <w:szCs w:val="16"/>
        </w:rPr>
      </w:pPr>
    </w:p>
    <w:p w14:paraId="4AC33018" w14:textId="77777777" w:rsidR="00B70A62" w:rsidRPr="00B70A62" w:rsidRDefault="00B70A62" w:rsidP="00B70A62">
      <w:pPr>
        <w:spacing w:line="240" w:lineRule="auto"/>
        <w:ind w:left="0" w:hanging="2"/>
        <w:jc w:val="both"/>
        <w:rPr>
          <w:color w:val="000000"/>
          <w:sz w:val="16"/>
          <w:szCs w:val="16"/>
        </w:rPr>
      </w:pPr>
      <w:r w:rsidRPr="00B70A62">
        <w:rPr>
          <w:color w:val="000000"/>
          <w:sz w:val="16"/>
          <w:szCs w:val="16"/>
        </w:rPr>
        <w:t>RESPONSABILE DELLA PROTEZIONE DEI DATI</w:t>
      </w:r>
    </w:p>
    <w:p w14:paraId="3D18DD17" w14:textId="77777777" w:rsidR="00B70A62" w:rsidRPr="00B70A62" w:rsidRDefault="00B70A62" w:rsidP="00B70A62">
      <w:pPr>
        <w:spacing w:line="240" w:lineRule="auto"/>
        <w:ind w:left="0" w:hanging="2"/>
        <w:jc w:val="both"/>
        <w:rPr>
          <w:color w:val="000000"/>
          <w:sz w:val="16"/>
          <w:szCs w:val="16"/>
        </w:rPr>
      </w:pPr>
    </w:p>
    <w:p w14:paraId="7DE6830F" w14:textId="77777777" w:rsidR="00B70A62" w:rsidRPr="00B70A62" w:rsidRDefault="00B70A62" w:rsidP="00B70A62">
      <w:pPr>
        <w:spacing w:line="240" w:lineRule="auto"/>
        <w:ind w:left="0" w:hanging="2"/>
        <w:jc w:val="both"/>
        <w:rPr>
          <w:color w:val="000000"/>
          <w:sz w:val="16"/>
          <w:szCs w:val="16"/>
        </w:rPr>
      </w:pPr>
      <w:r w:rsidRPr="00B70A62">
        <w:rPr>
          <w:color w:val="000000"/>
          <w:sz w:val="16"/>
          <w:szCs w:val="16"/>
        </w:rPr>
        <w:t>Il Responsabile della protezione dei dati personali (o DPO) è: FONDAZIONE LOGOS P.A. https://www.logospa.it/contatti/ e-mail: privacy@logospa.it PEC: fondazionelogospa@legpec.it recapito telefonico: 06-32110514</w:t>
      </w:r>
    </w:p>
    <w:p w14:paraId="0F3ED023" w14:textId="77777777" w:rsidR="00B70A62" w:rsidRPr="00B70A62" w:rsidRDefault="00B70A62" w:rsidP="00B70A62">
      <w:pPr>
        <w:spacing w:line="240" w:lineRule="auto"/>
        <w:ind w:left="0" w:hanging="2"/>
        <w:jc w:val="both"/>
        <w:rPr>
          <w:color w:val="000000"/>
          <w:sz w:val="16"/>
          <w:szCs w:val="16"/>
        </w:rPr>
      </w:pPr>
    </w:p>
    <w:p w14:paraId="77C38197" w14:textId="77777777" w:rsidR="00B70A62" w:rsidRPr="00B70A62" w:rsidRDefault="00B70A62" w:rsidP="00B70A62">
      <w:pPr>
        <w:spacing w:line="240" w:lineRule="auto"/>
        <w:ind w:left="0" w:hanging="2"/>
        <w:jc w:val="both"/>
        <w:rPr>
          <w:color w:val="000000"/>
          <w:sz w:val="16"/>
          <w:szCs w:val="16"/>
        </w:rPr>
      </w:pPr>
      <w:r w:rsidRPr="00B70A62">
        <w:rPr>
          <w:color w:val="000000"/>
          <w:sz w:val="16"/>
          <w:szCs w:val="16"/>
        </w:rPr>
        <w:t>BASE GIURIDICA DEL TRATTAMENTO</w:t>
      </w:r>
    </w:p>
    <w:p w14:paraId="224F6482" w14:textId="77777777" w:rsidR="00B70A62" w:rsidRPr="00B70A62" w:rsidRDefault="00B70A62" w:rsidP="00B70A62">
      <w:pPr>
        <w:spacing w:line="240" w:lineRule="auto"/>
        <w:ind w:left="0" w:hanging="2"/>
        <w:jc w:val="both"/>
        <w:rPr>
          <w:color w:val="000000"/>
          <w:sz w:val="16"/>
          <w:szCs w:val="16"/>
        </w:rPr>
      </w:pPr>
    </w:p>
    <w:p w14:paraId="5ACFA35F" w14:textId="77777777" w:rsidR="00B70A62" w:rsidRPr="00B70A62" w:rsidRDefault="00B70A62" w:rsidP="00B70A62">
      <w:pPr>
        <w:spacing w:line="240" w:lineRule="auto"/>
        <w:ind w:left="0" w:hanging="2"/>
        <w:jc w:val="both"/>
        <w:rPr>
          <w:color w:val="000000"/>
          <w:sz w:val="16"/>
          <w:szCs w:val="16"/>
        </w:rPr>
      </w:pPr>
      <w:r w:rsidRPr="00B70A62">
        <w:rPr>
          <w:color w:val="000000"/>
          <w:sz w:val="16"/>
          <w:szCs w:val="16"/>
        </w:rPr>
        <w:t>I dati personali sono trattati dall’Agenzia regionale per lo sviluppo e l’innovazione dell’agricoltura del Lazio nell’esecuzione dei propri compiti di interesse pubblico o comunque connessi all’esercizio dei propri pubblici poteri ai sensi dell’art. 6, paragrafo 1, lett. e) del Regolamento UE n. 2016/679.</w:t>
      </w:r>
    </w:p>
    <w:p w14:paraId="6ABB4CAD" w14:textId="77777777" w:rsidR="00B70A62" w:rsidRPr="00B70A62" w:rsidRDefault="00B70A62" w:rsidP="00B70A62">
      <w:pPr>
        <w:spacing w:line="240" w:lineRule="auto"/>
        <w:ind w:left="0" w:hanging="2"/>
        <w:jc w:val="both"/>
        <w:rPr>
          <w:color w:val="000000"/>
          <w:sz w:val="16"/>
          <w:szCs w:val="16"/>
        </w:rPr>
      </w:pPr>
    </w:p>
    <w:p w14:paraId="2E796888" w14:textId="77777777" w:rsidR="00B70A62" w:rsidRPr="00B70A62" w:rsidRDefault="00B70A62" w:rsidP="00B70A62">
      <w:pPr>
        <w:spacing w:line="240" w:lineRule="auto"/>
        <w:ind w:left="0" w:hanging="2"/>
        <w:jc w:val="both"/>
        <w:rPr>
          <w:color w:val="000000"/>
          <w:sz w:val="16"/>
          <w:szCs w:val="16"/>
        </w:rPr>
      </w:pPr>
      <w:r w:rsidRPr="00B70A62">
        <w:rPr>
          <w:color w:val="000000"/>
          <w:sz w:val="16"/>
          <w:szCs w:val="16"/>
        </w:rPr>
        <w:t>TIPI DI DATI TRATTATI E FINALITÀ DEL TRATTAMENTO</w:t>
      </w:r>
    </w:p>
    <w:p w14:paraId="02AC0187" w14:textId="77777777" w:rsidR="00B70A62" w:rsidRPr="00B70A62" w:rsidRDefault="00B70A62" w:rsidP="00B70A62">
      <w:pPr>
        <w:spacing w:line="240" w:lineRule="auto"/>
        <w:ind w:left="0" w:hanging="2"/>
        <w:jc w:val="both"/>
        <w:rPr>
          <w:color w:val="000000"/>
          <w:sz w:val="16"/>
          <w:szCs w:val="16"/>
        </w:rPr>
      </w:pPr>
    </w:p>
    <w:p w14:paraId="1BC33C89" w14:textId="77777777" w:rsidR="00B70A62" w:rsidRPr="00B70A62" w:rsidRDefault="00B70A62" w:rsidP="00B70A62">
      <w:pPr>
        <w:spacing w:line="240" w:lineRule="auto"/>
        <w:ind w:left="0" w:hanging="2"/>
        <w:jc w:val="both"/>
        <w:rPr>
          <w:color w:val="000000"/>
          <w:sz w:val="16"/>
          <w:szCs w:val="16"/>
        </w:rPr>
      </w:pPr>
      <w:r w:rsidRPr="00B70A62">
        <w:rPr>
          <w:color w:val="000000"/>
          <w:sz w:val="16"/>
          <w:szCs w:val="16"/>
        </w:rPr>
        <w:t>Dati di navigazione</w:t>
      </w:r>
    </w:p>
    <w:p w14:paraId="2BF618DB" w14:textId="77777777" w:rsidR="00B70A62" w:rsidRPr="00B70A62" w:rsidRDefault="00B70A62" w:rsidP="00B70A62">
      <w:pPr>
        <w:spacing w:line="240" w:lineRule="auto"/>
        <w:ind w:left="0" w:hanging="2"/>
        <w:jc w:val="both"/>
        <w:rPr>
          <w:color w:val="000000"/>
          <w:sz w:val="16"/>
          <w:szCs w:val="16"/>
        </w:rPr>
      </w:pPr>
    </w:p>
    <w:p w14:paraId="1B24662C" w14:textId="77777777" w:rsidR="00B70A62" w:rsidRPr="00B70A62" w:rsidRDefault="00B70A62" w:rsidP="00B70A62">
      <w:pPr>
        <w:spacing w:line="240" w:lineRule="auto"/>
        <w:ind w:left="0" w:hanging="2"/>
        <w:jc w:val="both"/>
        <w:rPr>
          <w:color w:val="000000"/>
          <w:sz w:val="16"/>
          <w:szCs w:val="16"/>
        </w:rPr>
      </w:pPr>
      <w:r w:rsidRPr="00B70A62">
        <w:rPr>
          <w:color w:val="000000"/>
          <w:sz w:val="16"/>
          <w:szCs w:val="16"/>
        </w:rPr>
        <w:t>I sistemi informatici e le procedure software preposte al funzionamento di questo sito acquisiscono, nel corso del loro normale esercizio, alcuni dati personali la cui trasmissione è implicita nell’uso dei protocolli di comunicazione di Internet. In questa categoria di dati rientrano gli indirizzi IP o i nomi a dominio dei computer e dei terminali utilizzati dagli utenti, gli indirizzi in notazione URI/URL (Uniform Resource Identifier/Locator)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p>
    <w:p w14:paraId="5E706CF1" w14:textId="77777777" w:rsidR="00B70A62" w:rsidRPr="00B70A62" w:rsidRDefault="00B70A62" w:rsidP="00B70A62">
      <w:pPr>
        <w:spacing w:line="240" w:lineRule="auto"/>
        <w:ind w:left="0" w:hanging="2"/>
        <w:jc w:val="both"/>
        <w:rPr>
          <w:color w:val="000000"/>
          <w:sz w:val="16"/>
          <w:szCs w:val="16"/>
        </w:rPr>
      </w:pPr>
    </w:p>
    <w:p w14:paraId="1A1033EB" w14:textId="77777777" w:rsidR="00B70A62" w:rsidRPr="00B70A62" w:rsidRDefault="00B70A62" w:rsidP="00B70A62">
      <w:pPr>
        <w:spacing w:line="240" w:lineRule="auto"/>
        <w:ind w:left="0" w:hanging="2"/>
        <w:jc w:val="both"/>
        <w:rPr>
          <w:color w:val="000000"/>
          <w:sz w:val="16"/>
          <w:szCs w:val="16"/>
        </w:rPr>
      </w:pPr>
      <w:r w:rsidRPr="00B70A62">
        <w:rPr>
          <w:color w:val="000000"/>
          <w:sz w:val="16"/>
          <w:szCs w:val="16"/>
        </w:rPr>
        <w:t>Tali dati, necessari per la fruizione dei servizi web, vengono anche trattati allo scopo di:</w:t>
      </w:r>
    </w:p>
    <w:p w14:paraId="7AA47417" w14:textId="77777777" w:rsidR="00B70A62" w:rsidRPr="00B70A62" w:rsidRDefault="00B70A62" w:rsidP="00B70A62">
      <w:pPr>
        <w:spacing w:line="240" w:lineRule="auto"/>
        <w:ind w:left="0" w:hanging="2"/>
        <w:jc w:val="both"/>
        <w:rPr>
          <w:color w:val="000000"/>
          <w:sz w:val="16"/>
          <w:szCs w:val="16"/>
        </w:rPr>
      </w:pPr>
      <w:r w:rsidRPr="00B70A62">
        <w:rPr>
          <w:color w:val="000000"/>
          <w:sz w:val="16"/>
          <w:szCs w:val="16"/>
        </w:rPr>
        <w:t>ottenere informazioni statistiche sull’uso dei servizi (pagine più visitate, numero di visitatori per fascia oraria o giornaliera, aree geografiche di provenienza, ecc.);</w:t>
      </w:r>
    </w:p>
    <w:p w14:paraId="12069FA1" w14:textId="77777777" w:rsidR="00B70A62" w:rsidRPr="00B70A62" w:rsidRDefault="00B70A62" w:rsidP="00B70A62">
      <w:pPr>
        <w:spacing w:line="240" w:lineRule="auto"/>
        <w:ind w:left="0" w:hanging="2"/>
        <w:jc w:val="both"/>
        <w:rPr>
          <w:color w:val="000000"/>
          <w:sz w:val="16"/>
          <w:szCs w:val="16"/>
        </w:rPr>
      </w:pPr>
      <w:r w:rsidRPr="00B70A62">
        <w:rPr>
          <w:color w:val="000000"/>
          <w:sz w:val="16"/>
          <w:szCs w:val="16"/>
        </w:rPr>
        <w:t>controllare il corretto funzionamento dei servizi offerti.</w:t>
      </w:r>
    </w:p>
    <w:p w14:paraId="23268DFA" w14:textId="77777777" w:rsidR="00B70A62" w:rsidRPr="00B70A62" w:rsidRDefault="00B70A62" w:rsidP="00B70A62">
      <w:pPr>
        <w:spacing w:line="240" w:lineRule="auto"/>
        <w:ind w:left="0" w:hanging="2"/>
        <w:jc w:val="both"/>
        <w:rPr>
          <w:color w:val="000000"/>
          <w:sz w:val="16"/>
          <w:szCs w:val="16"/>
        </w:rPr>
      </w:pPr>
    </w:p>
    <w:p w14:paraId="192162ED" w14:textId="77777777" w:rsidR="00B70A62" w:rsidRPr="00B70A62" w:rsidRDefault="00B70A62" w:rsidP="00B70A62">
      <w:pPr>
        <w:spacing w:line="240" w:lineRule="auto"/>
        <w:ind w:left="0" w:hanging="2"/>
        <w:jc w:val="both"/>
        <w:rPr>
          <w:color w:val="000000"/>
          <w:sz w:val="16"/>
          <w:szCs w:val="16"/>
        </w:rPr>
      </w:pPr>
      <w:r w:rsidRPr="00B70A62">
        <w:rPr>
          <w:color w:val="000000"/>
          <w:sz w:val="16"/>
          <w:szCs w:val="16"/>
        </w:rPr>
        <w:t>Dati personali comunicati dall’utente</w:t>
      </w:r>
    </w:p>
    <w:p w14:paraId="30DCCCEE" w14:textId="77777777" w:rsidR="00B70A62" w:rsidRPr="00B70A62" w:rsidRDefault="00B70A62" w:rsidP="00B70A62">
      <w:pPr>
        <w:spacing w:line="240" w:lineRule="auto"/>
        <w:ind w:left="0" w:hanging="2"/>
        <w:jc w:val="both"/>
        <w:rPr>
          <w:color w:val="000000"/>
          <w:sz w:val="16"/>
          <w:szCs w:val="16"/>
        </w:rPr>
      </w:pPr>
    </w:p>
    <w:p w14:paraId="21AE8E18" w14:textId="77777777" w:rsidR="00B70A62" w:rsidRPr="00B70A62" w:rsidRDefault="00B70A62" w:rsidP="00B70A62">
      <w:pPr>
        <w:spacing w:line="240" w:lineRule="auto"/>
        <w:ind w:left="0" w:hanging="2"/>
        <w:jc w:val="both"/>
        <w:rPr>
          <w:color w:val="000000"/>
          <w:sz w:val="16"/>
          <w:szCs w:val="16"/>
        </w:rPr>
      </w:pPr>
      <w:r w:rsidRPr="00B70A62">
        <w:rPr>
          <w:color w:val="000000"/>
          <w:sz w:val="16"/>
          <w:szCs w:val="16"/>
        </w:rPr>
        <w:t>L’invio facoltativo, esplicito e volontario di messaggi agli indirizzi di contatto di Arsial pubblicati sul portale istituzionale, di messaggi inviati dagli utenti ai profili/alle pagine istituzionali sui social media, nonché la compilazione e l’inoltro dei moduli presenti sui siti dell’Ente, al fine di ottenere notizie e informazioni sui servizi offerti dallo stesso, comportano l’acquisizione dei dati di contatto del mittente (nome, cognome, email, ecc.), necessari a rispondere, nonché di tutti i dati personali inclusi nelle comunicazioni. I dati personali forniti dagli utenti che inoltrano richieste sono utilizzati al solo fine di dare esecuzione alla richiesta di volta in volta inoltrata. Specifiche informative verranno pubblicate nelle pagine dei siti dell’Ente predisposte per l’erogazione di determinati servizi, ove presenti.</w:t>
      </w:r>
    </w:p>
    <w:p w14:paraId="408DFB12" w14:textId="77777777" w:rsidR="00B70A62" w:rsidRPr="00B70A62" w:rsidRDefault="00B70A62" w:rsidP="00B70A62">
      <w:pPr>
        <w:spacing w:line="240" w:lineRule="auto"/>
        <w:ind w:left="0" w:hanging="2"/>
        <w:jc w:val="both"/>
        <w:rPr>
          <w:color w:val="000000"/>
          <w:sz w:val="16"/>
          <w:szCs w:val="16"/>
        </w:rPr>
      </w:pPr>
    </w:p>
    <w:p w14:paraId="21E5BEE7" w14:textId="77777777" w:rsidR="00B70A62" w:rsidRPr="00B70A62" w:rsidRDefault="00B70A62" w:rsidP="00B70A62">
      <w:pPr>
        <w:spacing w:line="240" w:lineRule="auto"/>
        <w:ind w:left="0" w:hanging="2"/>
        <w:jc w:val="both"/>
        <w:rPr>
          <w:color w:val="000000"/>
          <w:sz w:val="16"/>
          <w:szCs w:val="16"/>
        </w:rPr>
      </w:pPr>
      <w:r w:rsidRPr="00B70A62">
        <w:rPr>
          <w:color w:val="000000"/>
          <w:sz w:val="16"/>
          <w:szCs w:val="16"/>
        </w:rPr>
        <w:lastRenderedPageBreak/>
        <w:t>DESTINATARI DEI DATI</w:t>
      </w:r>
    </w:p>
    <w:p w14:paraId="05D963D6" w14:textId="77777777" w:rsidR="00B70A62" w:rsidRPr="00B70A62" w:rsidRDefault="00B70A62" w:rsidP="00B70A62">
      <w:pPr>
        <w:spacing w:line="240" w:lineRule="auto"/>
        <w:ind w:left="0" w:hanging="2"/>
        <w:jc w:val="both"/>
        <w:rPr>
          <w:color w:val="000000"/>
          <w:sz w:val="16"/>
          <w:szCs w:val="16"/>
        </w:rPr>
      </w:pPr>
    </w:p>
    <w:p w14:paraId="7FD7B9E4" w14:textId="77777777" w:rsidR="00B70A62" w:rsidRPr="00B70A62" w:rsidRDefault="00B70A62" w:rsidP="00B70A62">
      <w:pPr>
        <w:spacing w:line="240" w:lineRule="auto"/>
        <w:ind w:left="0" w:hanging="2"/>
        <w:jc w:val="both"/>
        <w:rPr>
          <w:color w:val="000000"/>
          <w:sz w:val="16"/>
          <w:szCs w:val="16"/>
        </w:rPr>
      </w:pPr>
      <w:r w:rsidRPr="00B70A62">
        <w:rPr>
          <w:color w:val="000000"/>
          <w:sz w:val="16"/>
          <w:szCs w:val="16"/>
        </w:rPr>
        <w:t>I dati personali degli utenti di cui al punto 4 della presente informativa, possono essere comunicati ai soggetti designati dall’Ente ai sensi dell’art. 28 del Regolamento n. 2016/679, quali responsabili del trattamento. In particolare, tali dati possono essere comunicati a LAZIOcrea S.p.A., quale fornitore dei servizi di sviluppo, assistenza tecnica e manutenzione adeguativa, evolutiva e correttiva del sito istituzionale dell’Ente e del portale web. Sui responsabili del trattamento sono imposti, da parte di Arsial, mediante contratto o altro atto giuridico a norma del diritto dell’UE o degli Stati membri, opportuni obblighi in materia di protezione dei dati personali attraverso istruzioni operative, con particolare riferimento all’adozione di misure tecniche ed organizzative adeguate, al fine di poter garantire la riservatezza e la sicurezza dei dati ai sensi dell’art. 32 del Regolamento UE n. 2016/679. I dati personali raccolti sono altresì trattati dal personale dell’Ente autorizzato che agisce sulla base di specifiche istruzioni fornite in ordine a finalità e modalità del trattamento, solo qualora il trattamento sia necessario allo svolgimento delle mansioni assegnate. Al di fuori di queste ipotesi i dati non saranno comunicati a terzi né diffusi, se non nei casi specificamente previsti dal diritto nazionale o dell’Unione europea.</w:t>
      </w:r>
    </w:p>
    <w:p w14:paraId="12036607" w14:textId="77777777" w:rsidR="00B70A62" w:rsidRPr="00B70A62" w:rsidRDefault="00B70A62" w:rsidP="00B70A62">
      <w:pPr>
        <w:spacing w:line="240" w:lineRule="auto"/>
        <w:ind w:left="0" w:hanging="2"/>
        <w:jc w:val="both"/>
        <w:rPr>
          <w:color w:val="000000"/>
          <w:sz w:val="16"/>
          <w:szCs w:val="16"/>
        </w:rPr>
      </w:pPr>
    </w:p>
    <w:p w14:paraId="276DDA4F" w14:textId="77777777" w:rsidR="00B70A62" w:rsidRPr="00B70A62" w:rsidRDefault="00B70A62" w:rsidP="00B70A62">
      <w:pPr>
        <w:spacing w:line="240" w:lineRule="auto"/>
        <w:ind w:left="0" w:hanging="2"/>
        <w:jc w:val="both"/>
        <w:rPr>
          <w:color w:val="000000"/>
          <w:sz w:val="16"/>
          <w:szCs w:val="16"/>
        </w:rPr>
      </w:pPr>
    </w:p>
    <w:p w14:paraId="3C5CD248" w14:textId="77777777" w:rsidR="00B70A62" w:rsidRPr="00B70A62" w:rsidRDefault="00B70A62" w:rsidP="00B70A62">
      <w:pPr>
        <w:spacing w:line="240" w:lineRule="auto"/>
        <w:ind w:left="0" w:hanging="2"/>
        <w:jc w:val="both"/>
        <w:rPr>
          <w:color w:val="000000"/>
          <w:sz w:val="16"/>
          <w:szCs w:val="16"/>
        </w:rPr>
      </w:pPr>
      <w:r w:rsidRPr="00B70A62">
        <w:rPr>
          <w:color w:val="000000"/>
          <w:sz w:val="16"/>
          <w:szCs w:val="16"/>
        </w:rPr>
        <w:t>TRASFERIMENTO DEI DATI PERSONALI VERSO PAESI NON APPARTENENTI ALL’UNIONE EUROPEA</w:t>
      </w:r>
    </w:p>
    <w:p w14:paraId="4FFBD5DE" w14:textId="77777777" w:rsidR="00B70A62" w:rsidRPr="00B70A62" w:rsidRDefault="00B70A62" w:rsidP="00B70A62">
      <w:pPr>
        <w:spacing w:line="240" w:lineRule="auto"/>
        <w:ind w:left="0" w:hanging="2"/>
        <w:jc w:val="both"/>
        <w:rPr>
          <w:color w:val="000000"/>
          <w:sz w:val="16"/>
          <w:szCs w:val="16"/>
        </w:rPr>
      </w:pPr>
    </w:p>
    <w:p w14:paraId="0B488AF4" w14:textId="77777777" w:rsidR="00B70A62" w:rsidRPr="00B70A62" w:rsidRDefault="00B70A62" w:rsidP="00B70A62">
      <w:pPr>
        <w:spacing w:line="240" w:lineRule="auto"/>
        <w:ind w:left="0" w:hanging="2"/>
        <w:jc w:val="both"/>
        <w:rPr>
          <w:color w:val="000000"/>
          <w:sz w:val="16"/>
          <w:szCs w:val="16"/>
        </w:rPr>
      </w:pPr>
      <w:r w:rsidRPr="00B70A62">
        <w:rPr>
          <w:color w:val="000000"/>
          <w:sz w:val="16"/>
          <w:szCs w:val="16"/>
        </w:rPr>
        <w:t>I dati personali raccolti non vengono trasferiti a paesi terzi al di fuori dello Spazio Economico Europeo.</w:t>
      </w:r>
    </w:p>
    <w:p w14:paraId="79077C4B" w14:textId="77777777" w:rsidR="00B70A62" w:rsidRPr="00B70A62" w:rsidRDefault="00B70A62" w:rsidP="00B70A62">
      <w:pPr>
        <w:spacing w:line="240" w:lineRule="auto"/>
        <w:ind w:left="0" w:hanging="2"/>
        <w:jc w:val="both"/>
        <w:rPr>
          <w:color w:val="000000"/>
          <w:sz w:val="16"/>
          <w:szCs w:val="16"/>
        </w:rPr>
      </w:pPr>
    </w:p>
    <w:p w14:paraId="2F38384B" w14:textId="77777777" w:rsidR="00B70A62" w:rsidRPr="00B70A62" w:rsidRDefault="00B70A62" w:rsidP="00B70A62">
      <w:pPr>
        <w:spacing w:line="240" w:lineRule="auto"/>
        <w:ind w:left="0" w:hanging="2"/>
        <w:jc w:val="both"/>
        <w:rPr>
          <w:color w:val="000000"/>
          <w:sz w:val="16"/>
          <w:szCs w:val="16"/>
        </w:rPr>
      </w:pPr>
      <w:r w:rsidRPr="00B70A62">
        <w:rPr>
          <w:color w:val="000000"/>
          <w:sz w:val="16"/>
          <w:szCs w:val="16"/>
        </w:rPr>
        <w:t>LINK A SITI ESTERNI</w:t>
      </w:r>
    </w:p>
    <w:p w14:paraId="1AD45038" w14:textId="77777777" w:rsidR="00B70A62" w:rsidRPr="00B70A62" w:rsidRDefault="00B70A62" w:rsidP="00B70A62">
      <w:pPr>
        <w:spacing w:line="240" w:lineRule="auto"/>
        <w:ind w:left="0" w:hanging="2"/>
        <w:jc w:val="both"/>
        <w:rPr>
          <w:color w:val="000000"/>
          <w:sz w:val="16"/>
          <w:szCs w:val="16"/>
        </w:rPr>
      </w:pPr>
    </w:p>
    <w:p w14:paraId="5E1625F2" w14:textId="77777777" w:rsidR="00B70A62" w:rsidRPr="00B70A62" w:rsidRDefault="00B70A62" w:rsidP="00B70A62">
      <w:pPr>
        <w:spacing w:line="240" w:lineRule="auto"/>
        <w:ind w:left="0" w:hanging="2"/>
        <w:jc w:val="both"/>
        <w:rPr>
          <w:color w:val="000000"/>
          <w:sz w:val="16"/>
          <w:szCs w:val="16"/>
        </w:rPr>
      </w:pPr>
      <w:r w:rsidRPr="00B70A62">
        <w:rPr>
          <w:color w:val="000000"/>
          <w:sz w:val="16"/>
          <w:szCs w:val="16"/>
        </w:rPr>
        <w:t>Questo sito internet contiene collegamenti ipertestuali detti “link” (ossia strumenti che consentono il collegamento ad una pagina web di un altro sito): i siti esterni raggiungibili tramite link attraverso il portale di Arsial sono sviluppati e gestiti da soggetti sui quali l’Ente non ha alcuna titolarità né controllo e non è in alcun modo responsabile circa contenuti, qualità, accuratezza e servizi offerti. La visita e l’utilizzo dei siti consultati dall’utente dal presente sito tramite link, quindi, è rimessa esclusivamente alla discrezionalità e responsabilità dell’utente. La presente informativa, pertanto, è resa solo per i siti di Arsial e non anche per altri siti web eventualmente consultati dall’utente tramite link.</w:t>
      </w:r>
    </w:p>
    <w:p w14:paraId="12BA9832" w14:textId="77777777" w:rsidR="00B70A62" w:rsidRPr="00B70A62" w:rsidRDefault="00B70A62" w:rsidP="00B70A62">
      <w:pPr>
        <w:spacing w:line="240" w:lineRule="auto"/>
        <w:ind w:left="0" w:hanging="2"/>
        <w:jc w:val="both"/>
        <w:rPr>
          <w:color w:val="000000"/>
          <w:sz w:val="16"/>
          <w:szCs w:val="16"/>
        </w:rPr>
      </w:pPr>
    </w:p>
    <w:p w14:paraId="1B6D837E" w14:textId="77777777" w:rsidR="00B70A62" w:rsidRPr="00B70A62" w:rsidRDefault="00B70A62" w:rsidP="00B70A62">
      <w:pPr>
        <w:spacing w:line="240" w:lineRule="auto"/>
        <w:ind w:left="0" w:hanging="2"/>
        <w:jc w:val="both"/>
        <w:rPr>
          <w:color w:val="000000"/>
          <w:sz w:val="16"/>
          <w:szCs w:val="16"/>
        </w:rPr>
      </w:pPr>
      <w:r w:rsidRPr="00B70A62">
        <w:rPr>
          <w:color w:val="000000"/>
          <w:sz w:val="16"/>
          <w:szCs w:val="16"/>
        </w:rPr>
        <w:t>CONFERIMENTO FACOLTATIVO DEI DATI</w:t>
      </w:r>
    </w:p>
    <w:p w14:paraId="535A3DA2" w14:textId="77777777" w:rsidR="00B70A62" w:rsidRPr="00B70A62" w:rsidRDefault="00B70A62" w:rsidP="00B70A62">
      <w:pPr>
        <w:spacing w:line="240" w:lineRule="auto"/>
        <w:ind w:left="0" w:hanging="2"/>
        <w:jc w:val="both"/>
        <w:rPr>
          <w:color w:val="000000"/>
          <w:sz w:val="16"/>
          <w:szCs w:val="16"/>
        </w:rPr>
      </w:pPr>
    </w:p>
    <w:p w14:paraId="47FB46EB" w14:textId="77777777" w:rsidR="00B70A62" w:rsidRPr="00B70A62" w:rsidRDefault="00B70A62" w:rsidP="00B70A62">
      <w:pPr>
        <w:spacing w:line="240" w:lineRule="auto"/>
        <w:ind w:left="0" w:hanging="2"/>
        <w:jc w:val="both"/>
        <w:rPr>
          <w:color w:val="000000"/>
          <w:sz w:val="16"/>
          <w:szCs w:val="16"/>
        </w:rPr>
      </w:pPr>
      <w:r w:rsidRPr="00B70A62">
        <w:rPr>
          <w:color w:val="000000"/>
          <w:sz w:val="16"/>
          <w:szCs w:val="16"/>
        </w:rPr>
        <w:t>Fatto salvo quanto specificato per i dati di navigazione, l’utente è libero di fornire i dati personali richiesti dalla modulistica da inoltrare all’Ente. Il mancato conferimento di determinati dati personali, nei moduli e nelle comunicazioni di richiesta di informazioni, può comportare esclusivamente l’impossibilità di ottenere una risposta.</w:t>
      </w:r>
    </w:p>
    <w:p w14:paraId="0DDC81C3" w14:textId="77777777" w:rsidR="00B70A62" w:rsidRPr="00B70A62" w:rsidRDefault="00B70A62" w:rsidP="00B70A62">
      <w:pPr>
        <w:spacing w:line="240" w:lineRule="auto"/>
        <w:ind w:left="0" w:hanging="2"/>
        <w:jc w:val="both"/>
        <w:rPr>
          <w:color w:val="000000"/>
          <w:sz w:val="16"/>
          <w:szCs w:val="16"/>
        </w:rPr>
      </w:pPr>
    </w:p>
    <w:p w14:paraId="5F6AC7E4" w14:textId="77777777" w:rsidR="00B70A62" w:rsidRPr="00B70A62" w:rsidRDefault="00B70A62" w:rsidP="00B70A62">
      <w:pPr>
        <w:spacing w:line="240" w:lineRule="auto"/>
        <w:ind w:left="0" w:hanging="2"/>
        <w:jc w:val="both"/>
        <w:rPr>
          <w:color w:val="000000"/>
          <w:sz w:val="16"/>
          <w:szCs w:val="16"/>
        </w:rPr>
      </w:pPr>
      <w:r w:rsidRPr="00B70A62">
        <w:rPr>
          <w:color w:val="000000"/>
          <w:sz w:val="16"/>
          <w:szCs w:val="16"/>
        </w:rPr>
        <w:t>DURATA DI CONSERVAZIONE</w:t>
      </w:r>
    </w:p>
    <w:p w14:paraId="1E835C8F" w14:textId="77777777" w:rsidR="00B70A62" w:rsidRPr="00B70A62" w:rsidRDefault="00B70A62" w:rsidP="00B70A62">
      <w:pPr>
        <w:spacing w:line="240" w:lineRule="auto"/>
        <w:ind w:left="0" w:hanging="2"/>
        <w:jc w:val="both"/>
        <w:rPr>
          <w:color w:val="000000"/>
          <w:sz w:val="16"/>
          <w:szCs w:val="16"/>
        </w:rPr>
      </w:pPr>
    </w:p>
    <w:p w14:paraId="30828E8D" w14:textId="77777777" w:rsidR="00B70A62" w:rsidRPr="00B70A62" w:rsidRDefault="00B70A62" w:rsidP="00B70A62">
      <w:pPr>
        <w:spacing w:line="240" w:lineRule="auto"/>
        <w:ind w:left="0" w:hanging="2"/>
        <w:jc w:val="both"/>
        <w:rPr>
          <w:color w:val="000000"/>
          <w:sz w:val="16"/>
          <w:szCs w:val="16"/>
        </w:rPr>
      </w:pPr>
      <w:r w:rsidRPr="00B70A62">
        <w:rPr>
          <w:color w:val="000000"/>
          <w:sz w:val="16"/>
          <w:szCs w:val="16"/>
        </w:rPr>
        <w:t>I dati personali saranno conservati per un periodo di tempo non superiore al conseguimento delle finalità per cui sono stati raccolti, in conformità al principio di limitazione della conservazione di cui all’art. 5 del Regolamento UE n. 2016/679 o in base alle scadenze previste dalle norme di legge. I dati di navigazione non persistono per più di sette giorni e vengono cancellati immediatamente dopo la loro aggregazione, salve eventuali necessità di accertamento di reati da parte dell’Autorità giudiziaria.</w:t>
      </w:r>
    </w:p>
    <w:p w14:paraId="1BA37E55" w14:textId="77777777" w:rsidR="00B70A62" w:rsidRPr="00B70A62" w:rsidRDefault="00B70A62" w:rsidP="00B70A62">
      <w:pPr>
        <w:spacing w:line="240" w:lineRule="auto"/>
        <w:ind w:left="0" w:hanging="2"/>
        <w:jc w:val="both"/>
        <w:rPr>
          <w:color w:val="000000"/>
          <w:sz w:val="16"/>
          <w:szCs w:val="16"/>
        </w:rPr>
      </w:pPr>
    </w:p>
    <w:p w14:paraId="6A3244D0" w14:textId="77777777" w:rsidR="00B70A62" w:rsidRPr="00B70A62" w:rsidRDefault="00B70A62" w:rsidP="00B70A62">
      <w:pPr>
        <w:spacing w:line="240" w:lineRule="auto"/>
        <w:ind w:left="0" w:hanging="2"/>
        <w:jc w:val="both"/>
        <w:rPr>
          <w:color w:val="000000"/>
          <w:sz w:val="16"/>
          <w:szCs w:val="16"/>
        </w:rPr>
      </w:pPr>
      <w:r w:rsidRPr="00B70A62">
        <w:rPr>
          <w:color w:val="000000"/>
          <w:sz w:val="16"/>
          <w:szCs w:val="16"/>
        </w:rPr>
        <w:t xml:space="preserve"> DIRITTI DEGLI INTERESSATI</w:t>
      </w:r>
    </w:p>
    <w:p w14:paraId="2586D9C6" w14:textId="77777777" w:rsidR="00B70A62" w:rsidRPr="00B70A62" w:rsidRDefault="00B70A62" w:rsidP="00B70A62">
      <w:pPr>
        <w:spacing w:line="240" w:lineRule="auto"/>
        <w:ind w:left="0" w:hanging="2"/>
        <w:jc w:val="both"/>
        <w:rPr>
          <w:color w:val="000000"/>
          <w:sz w:val="16"/>
          <w:szCs w:val="16"/>
        </w:rPr>
      </w:pPr>
    </w:p>
    <w:p w14:paraId="415D3E39" w14:textId="77777777" w:rsidR="00B70A62" w:rsidRPr="00B70A62" w:rsidRDefault="00B70A62" w:rsidP="00B70A62">
      <w:pPr>
        <w:spacing w:line="240" w:lineRule="auto"/>
        <w:ind w:left="0" w:hanging="2"/>
        <w:jc w:val="both"/>
        <w:rPr>
          <w:color w:val="000000"/>
          <w:sz w:val="16"/>
          <w:szCs w:val="16"/>
        </w:rPr>
      </w:pPr>
      <w:r w:rsidRPr="00B70A62">
        <w:rPr>
          <w:color w:val="000000"/>
          <w:sz w:val="16"/>
          <w:szCs w:val="16"/>
        </w:rPr>
        <w:t>Gli interessati hanno facoltà di esercitare, in ogni momento, i diritti previsti dagli artt. 15 e ss. del Regolamento UE n. 2016/679, ove applicabili. Fra questi si segnalano, in conformità a quanto previsto dall’art. 13, comma 2, lett. b) del Regolamento: il diritto di chiedere l’accesso ai dati personali, la rettifica o la cancellazione degli stessi, la limitazione del trattamento o di opporsi al loro trattamento, oltre il diritto alla portabilità dei dati, nei casi previsti. Al fine di esercitare i propri diritti, gli interessati possono presentare le relative richieste ad Arsial, in qualità di titolare del trattamento, al seguente indirizzo PEC: arsial@pec.arsialpec.it ed anche tramite e-mail: Struttura interna referente privacy di Arsial strutturareferenteprivacy@arsial.it</w:t>
      </w:r>
    </w:p>
    <w:p w14:paraId="3128DA83" w14:textId="77777777" w:rsidR="00B70A62" w:rsidRPr="00B70A62" w:rsidRDefault="00B70A62" w:rsidP="00B70A62">
      <w:pPr>
        <w:spacing w:line="240" w:lineRule="auto"/>
        <w:ind w:left="0" w:hanging="2"/>
        <w:jc w:val="both"/>
        <w:rPr>
          <w:color w:val="000000"/>
          <w:sz w:val="16"/>
          <w:szCs w:val="16"/>
        </w:rPr>
      </w:pPr>
    </w:p>
    <w:p w14:paraId="0753AA36" w14:textId="77777777" w:rsidR="00B70A62" w:rsidRPr="00B70A62" w:rsidRDefault="00B70A62" w:rsidP="00B70A62">
      <w:pPr>
        <w:spacing w:line="240" w:lineRule="auto"/>
        <w:ind w:left="0" w:hanging="2"/>
        <w:jc w:val="both"/>
        <w:rPr>
          <w:color w:val="000000"/>
          <w:sz w:val="16"/>
          <w:szCs w:val="16"/>
        </w:rPr>
      </w:pPr>
      <w:r w:rsidRPr="00B70A62">
        <w:rPr>
          <w:color w:val="000000"/>
          <w:sz w:val="16"/>
          <w:szCs w:val="16"/>
        </w:rPr>
        <w:t>DIRITTO DI RECLAMO</w:t>
      </w:r>
    </w:p>
    <w:p w14:paraId="2FB58C32" w14:textId="77777777" w:rsidR="00B70A62" w:rsidRPr="00B70A62" w:rsidRDefault="00B70A62" w:rsidP="00B70A62">
      <w:pPr>
        <w:spacing w:line="240" w:lineRule="auto"/>
        <w:ind w:left="0" w:hanging="2"/>
        <w:jc w:val="both"/>
        <w:rPr>
          <w:color w:val="000000"/>
          <w:sz w:val="16"/>
          <w:szCs w:val="16"/>
        </w:rPr>
      </w:pPr>
    </w:p>
    <w:p w14:paraId="62D024F1" w14:textId="77777777" w:rsidR="00B70A62" w:rsidRPr="00B70A62" w:rsidRDefault="00B70A62" w:rsidP="00B70A62">
      <w:pPr>
        <w:spacing w:line="240" w:lineRule="auto"/>
        <w:ind w:left="0" w:hanging="2"/>
        <w:jc w:val="both"/>
        <w:rPr>
          <w:color w:val="000000"/>
          <w:sz w:val="16"/>
          <w:szCs w:val="16"/>
        </w:rPr>
      </w:pPr>
      <w:r w:rsidRPr="00B70A62">
        <w:rPr>
          <w:color w:val="000000"/>
          <w:sz w:val="16"/>
          <w:szCs w:val="16"/>
        </w:rPr>
        <w:t>Gli interessati che ritengono che il trattamento dei dati personali a loro riferiti effettuato attraverso questo sito avvenga in violazione di quanto previsto dal RGPD hanno il diritto di proporre reclamo al Garante per la protezione dei dati personali, come previsto dall’art. 77 del Regolamento UE n. 2016/679, seguendo le procedure e le indicazioni pubblicate sul sito web ufficiale dell’Autorità su www.garanteprivacy.it, o di adire le opportune sedi giudiziarie ai sensi dell’art. 79 del Regolamento.</w:t>
      </w:r>
    </w:p>
    <w:p w14:paraId="66261607" w14:textId="77777777" w:rsidR="00B70A62" w:rsidRPr="00B70A62" w:rsidRDefault="00B70A62" w:rsidP="00B70A62">
      <w:pPr>
        <w:spacing w:line="240" w:lineRule="auto"/>
        <w:ind w:left="0" w:hanging="2"/>
        <w:jc w:val="both"/>
        <w:rPr>
          <w:color w:val="000000"/>
          <w:sz w:val="16"/>
          <w:szCs w:val="16"/>
        </w:rPr>
      </w:pPr>
    </w:p>
    <w:p w14:paraId="5E27FAA2" w14:textId="77777777" w:rsidR="00B70A62" w:rsidRPr="00B70A62" w:rsidRDefault="00B70A62" w:rsidP="00B70A62">
      <w:pPr>
        <w:spacing w:line="240" w:lineRule="auto"/>
        <w:ind w:left="0" w:hanging="2"/>
        <w:jc w:val="both"/>
        <w:rPr>
          <w:color w:val="000000"/>
          <w:sz w:val="16"/>
          <w:szCs w:val="16"/>
        </w:rPr>
      </w:pPr>
      <w:r w:rsidRPr="00B70A62">
        <w:rPr>
          <w:color w:val="000000"/>
          <w:sz w:val="16"/>
          <w:szCs w:val="16"/>
        </w:rPr>
        <w:t>PROFILAZIONE</w:t>
      </w:r>
    </w:p>
    <w:p w14:paraId="3EC70EDD" w14:textId="77777777" w:rsidR="00B70A62" w:rsidRPr="00B70A62" w:rsidRDefault="00B70A62" w:rsidP="00B70A62">
      <w:pPr>
        <w:spacing w:line="240" w:lineRule="auto"/>
        <w:ind w:left="0" w:hanging="2"/>
        <w:jc w:val="both"/>
        <w:rPr>
          <w:color w:val="000000"/>
          <w:sz w:val="16"/>
          <w:szCs w:val="16"/>
        </w:rPr>
      </w:pPr>
      <w:r w:rsidRPr="00B70A62">
        <w:rPr>
          <w:color w:val="000000"/>
          <w:sz w:val="16"/>
          <w:szCs w:val="16"/>
        </w:rPr>
        <w:t>Non sono svolti processi decisionali automatizzati sui dati personali raccolti, non si profilano gli utenti del portale www.arsial.it.</w:t>
      </w:r>
    </w:p>
    <w:p w14:paraId="29A30D60" w14:textId="77777777" w:rsidR="00642666" w:rsidRPr="00D807DB" w:rsidRDefault="00642666" w:rsidP="00E03642">
      <w:pPr>
        <w:pBdr>
          <w:top w:val="nil"/>
          <w:left w:val="nil"/>
          <w:bottom w:val="nil"/>
          <w:right w:val="nil"/>
          <w:between w:val="nil"/>
        </w:pBdr>
        <w:spacing w:before="56" w:line="240" w:lineRule="auto"/>
        <w:ind w:left="0" w:right="216" w:hanging="2"/>
        <w:jc w:val="center"/>
        <w:rPr>
          <w:rFonts w:asciiTheme="majorHAnsi" w:hAnsiTheme="majorHAnsi" w:cstheme="majorHAnsi"/>
          <w:color w:val="000000"/>
        </w:rPr>
      </w:pPr>
    </w:p>
    <w:sectPr w:rsidR="00642666" w:rsidRPr="00D807DB">
      <w:headerReference w:type="even" r:id="rId12"/>
      <w:headerReference w:type="default" r:id="rId13"/>
      <w:footerReference w:type="even" r:id="rId14"/>
      <w:footerReference w:type="default" r:id="rId15"/>
      <w:headerReference w:type="first" r:id="rId16"/>
      <w:footerReference w:type="first" r:id="rId17"/>
      <w:pgSz w:w="11910" w:h="16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3765D" w14:textId="77777777" w:rsidR="008928D4" w:rsidRDefault="008928D4">
      <w:pPr>
        <w:spacing w:line="240" w:lineRule="auto"/>
        <w:ind w:left="0" w:hanging="2"/>
      </w:pPr>
      <w:r>
        <w:separator/>
      </w:r>
    </w:p>
  </w:endnote>
  <w:endnote w:type="continuationSeparator" w:id="0">
    <w:p w14:paraId="786809FE" w14:textId="77777777" w:rsidR="008928D4" w:rsidRDefault="008928D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44C14" w14:textId="77777777" w:rsidR="00B1588A" w:rsidRDefault="00B1588A">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2759774"/>
      <w:docPartObj>
        <w:docPartGallery w:val="Page Numbers (Bottom of Page)"/>
        <w:docPartUnique/>
      </w:docPartObj>
    </w:sdtPr>
    <w:sdtContent>
      <w:p w14:paraId="41B9B6B9" w14:textId="77777777" w:rsidR="00B1588A" w:rsidRDefault="00B1588A">
        <w:pPr>
          <w:pStyle w:val="Pidipagina"/>
          <w:ind w:left="0" w:hanging="2"/>
          <w:jc w:val="center"/>
        </w:pPr>
        <w:r>
          <w:fldChar w:fldCharType="begin"/>
        </w:r>
        <w:r>
          <w:instrText>PAGE   \* MERGEFORMAT</w:instrText>
        </w:r>
        <w:r>
          <w:fldChar w:fldCharType="separate"/>
        </w:r>
        <w:r w:rsidR="00B6501B">
          <w:rPr>
            <w:noProof/>
          </w:rPr>
          <w:t>2</w:t>
        </w:r>
        <w:r>
          <w:fldChar w:fldCharType="end"/>
        </w:r>
      </w:p>
    </w:sdtContent>
  </w:sdt>
  <w:p w14:paraId="0CA3B445" w14:textId="77777777" w:rsidR="00B1588A" w:rsidRDefault="00B1588A">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7DA70" w14:textId="77777777" w:rsidR="00B1588A" w:rsidRDefault="00B1588A">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4F6CD" w14:textId="77777777" w:rsidR="008928D4" w:rsidRDefault="008928D4">
      <w:pPr>
        <w:spacing w:line="240" w:lineRule="auto"/>
        <w:ind w:left="0" w:hanging="2"/>
      </w:pPr>
      <w:r>
        <w:separator/>
      </w:r>
    </w:p>
  </w:footnote>
  <w:footnote w:type="continuationSeparator" w:id="0">
    <w:p w14:paraId="70501186" w14:textId="77777777" w:rsidR="008928D4" w:rsidRDefault="008928D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D6FA6" w14:textId="77777777" w:rsidR="00B1588A" w:rsidRDefault="00B1588A">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69AF5" w14:textId="77777777" w:rsidR="00642666" w:rsidRDefault="0050138D">
    <w:pPr>
      <w:pBdr>
        <w:top w:val="nil"/>
        <w:left w:val="nil"/>
        <w:bottom w:val="nil"/>
        <w:right w:val="nil"/>
        <w:between w:val="nil"/>
      </w:pBdr>
      <w:tabs>
        <w:tab w:val="center" w:pos="4819"/>
        <w:tab w:val="right" w:pos="9638"/>
      </w:tabs>
      <w:spacing w:line="240" w:lineRule="auto"/>
      <w:ind w:left="0" w:hanging="2"/>
      <w:jc w:val="center"/>
      <w:rPr>
        <w:color w:val="000000"/>
      </w:rPr>
    </w:pPr>
    <w:r>
      <w:rPr>
        <w:noProof/>
      </w:rPr>
      <w:drawing>
        <wp:anchor distT="0" distB="0" distL="114300" distR="114300" simplePos="0" relativeHeight="251660288" behindDoc="1" locked="0" layoutInCell="1" allowOverlap="1" wp14:anchorId="7B613B94" wp14:editId="5C37AA14">
          <wp:simplePos x="0" y="0"/>
          <wp:positionH relativeFrom="column">
            <wp:posOffset>4375785</wp:posOffset>
          </wp:positionH>
          <wp:positionV relativeFrom="paragraph">
            <wp:posOffset>-325755</wp:posOffset>
          </wp:positionV>
          <wp:extent cx="1393190" cy="676275"/>
          <wp:effectExtent l="0" t="0" r="0" b="9525"/>
          <wp:wrapTight wrapText="bothSides">
            <wp:wrapPolygon edited="0">
              <wp:start x="0" y="0"/>
              <wp:lineTo x="0" y="21296"/>
              <wp:lineTo x="21265" y="21296"/>
              <wp:lineTo x="21265"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nto-vinitaly.jpg"/>
                  <pic:cNvPicPr/>
                </pic:nvPicPr>
                <pic:blipFill rotWithShape="1">
                  <a:blip r:embed="rId1" cstate="print">
                    <a:extLst>
                      <a:ext uri="{28A0092B-C50C-407E-A947-70E740481C1C}">
                        <a14:useLocalDpi xmlns:a14="http://schemas.microsoft.com/office/drawing/2010/main" val="0"/>
                      </a:ext>
                    </a:extLst>
                  </a:blip>
                  <a:srcRect l="7626" t="4841" r="7087" b="30761"/>
                  <a:stretch/>
                </pic:blipFill>
                <pic:spPr bwMode="auto">
                  <a:xfrm>
                    <a:off x="0" y="0"/>
                    <a:ext cx="1393190" cy="676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57F02">
      <w:rPr>
        <w:noProof/>
      </w:rPr>
      <w:drawing>
        <wp:anchor distT="0" distB="0" distL="114300" distR="114300" simplePos="0" relativeHeight="251659264" behindDoc="1" locked="0" layoutInCell="1" allowOverlap="1" wp14:anchorId="5E84B148" wp14:editId="23920634">
          <wp:simplePos x="0" y="0"/>
          <wp:positionH relativeFrom="column">
            <wp:posOffset>180975</wp:posOffset>
          </wp:positionH>
          <wp:positionV relativeFrom="paragraph">
            <wp:posOffset>-372110</wp:posOffset>
          </wp:positionV>
          <wp:extent cx="3981450" cy="793115"/>
          <wp:effectExtent l="0" t="0" r="0" b="6985"/>
          <wp:wrapTight wrapText="bothSides">
            <wp:wrapPolygon edited="0">
              <wp:start x="0" y="0"/>
              <wp:lineTo x="0" y="21271"/>
              <wp:lineTo x="21497" y="21271"/>
              <wp:lineTo x="21497" y="0"/>
              <wp:lineTo x="0" y="0"/>
            </wp:wrapPolygon>
          </wp:wrapTight>
          <wp:docPr id="1" name="Immagine 1" descr="C:\Users\g.mammetti\Desktop\IdentitàVisiva\RegLazio_Arsial-SFONDO_CHIARO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ammetti\Desktop\IdentitàVisiva\RegLazio_Arsial-SFONDO_CHIARO_page-0001.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26457" b="13069"/>
                  <a:stretch/>
                </pic:blipFill>
                <pic:spPr bwMode="auto">
                  <a:xfrm>
                    <a:off x="0" y="0"/>
                    <a:ext cx="3981450" cy="793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83497" w14:textId="77777777" w:rsidR="00B1588A" w:rsidRDefault="00B1588A">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7FAE"/>
    <w:multiLevelType w:val="hybridMultilevel"/>
    <w:tmpl w:val="A46684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AA2F66"/>
    <w:multiLevelType w:val="hybridMultilevel"/>
    <w:tmpl w:val="5E1CCE3C"/>
    <w:lvl w:ilvl="0" w:tplc="7DB06D2A">
      <w:start w:val="1"/>
      <w:numFmt w:val="decimal"/>
      <w:lvlText w:val="%1.)"/>
      <w:lvlJc w:val="left"/>
      <w:pPr>
        <w:ind w:left="538" w:hanging="540"/>
      </w:pPr>
      <w:rPr>
        <w:rFonts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2" w15:restartNumberingAfterBreak="0">
    <w:nsid w:val="0D7625FF"/>
    <w:multiLevelType w:val="hybridMultilevel"/>
    <w:tmpl w:val="BC8847F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3443BF7"/>
    <w:multiLevelType w:val="hybridMultilevel"/>
    <w:tmpl w:val="81948E6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4BC248B"/>
    <w:multiLevelType w:val="hybridMultilevel"/>
    <w:tmpl w:val="81088C6A"/>
    <w:lvl w:ilvl="0" w:tplc="0410000F">
      <w:start w:val="1"/>
      <w:numFmt w:val="decimal"/>
      <w:lvlText w:val="%1."/>
      <w:lvlJc w:val="left"/>
      <w:pPr>
        <w:ind w:left="1078" w:hanging="360"/>
      </w:pPr>
    </w:lvl>
    <w:lvl w:ilvl="1" w:tplc="04100019" w:tentative="1">
      <w:start w:val="1"/>
      <w:numFmt w:val="lowerLetter"/>
      <w:lvlText w:val="%2."/>
      <w:lvlJc w:val="left"/>
      <w:pPr>
        <w:ind w:left="1798" w:hanging="360"/>
      </w:pPr>
    </w:lvl>
    <w:lvl w:ilvl="2" w:tplc="0410001B" w:tentative="1">
      <w:start w:val="1"/>
      <w:numFmt w:val="lowerRoman"/>
      <w:lvlText w:val="%3."/>
      <w:lvlJc w:val="right"/>
      <w:pPr>
        <w:ind w:left="2518" w:hanging="180"/>
      </w:pPr>
    </w:lvl>
    <w:lvl w:ilvl="3" w:tplc="0410000F" w:tentative="1">
      <w:start w:val="1"/>
      <w:numFmt w:val="decimal"/>
      <w:lvlText w:val="%4."/>
      <w:lvlJc w:val="left"/>
      <w:pPr>
        <w:ind w:left="3238" w:hanging="360"/>
      </w:pPr>
    </w:lvl>
    <w:lvl w:ilvl="4" w:tplc="04100019" w:tentative="1">
      <w:start w:val="1"/>
      <w:numFmt w:val="lowerLetter"/>
      <w:lvlText w:val="%5."/>
      <w:lvlJc w:val="left"/>
      <w:pPr>
        <w:ind w:left="3958" w:hanging="360"/>
      </w:pPr>
    </w:lvl>
    <w:lvl w:ilvl="5" w:tplc="0410001B" w:tentative="1">
      <w:start w:val="1"/>
      <w:numFmt w:val="lowerRoman"/>
      <w:lvlText w:val="%6."/>
      <w:lvlJc w:val="right"/>
      <w:pPr>
        <w:ind w:left="4678" w:hanging="180"/>
      </w:pPr>
    </w:lvl>
    <w:lvl w:ilvl="6" w:tplc="0410000F" w:tentative="1">
      <w:start w:val="1"/>
      <w:numFmt w:val="decimal"/>
      <w:lvlText w:val="%7."/>
      <w:lvlJc w:val="left"/>
      <w:pPr>
        <w:ind w:left="5398" w:hanging="360"/>
      </w:pPr>
    </w:lvl>
    <w:lvl w:ilvl="7" w:tplc="04100019" w:tentative="1">
      <w:start w:val="1"/>
      <w:numFmt w:val="lowerLetter"/>
      <w:lvlText w:val="%8."/>
      <w:lvlJc w:val="left"/>
      <w:pPr>
        <w:ind w:left="6118" w:hanging="360"/>
      </w:pPr>
    </w:lvl>
    <w:lvl w:ilvl="8" w:tplc="0410001B" w:tentative="1">
      <w:start w:val="1"/>
      <w:numFmt w:val="lowerRoman"/>
      <w:lvlText w:val="%9."/>
      <w:lvlJc w:val="right"/>
      <w:pPr>
        <w:ind w:left="6838" w:hanging="180"/>
      </w:pPr>
    </w:lvl>
  </w:abstractNum>
  <w:abstractNum w:abstractNumId="5" w15:restartNumberingAfterBreak="0">
    <w:nsid w:val="16A161B8"/>
    <w:multiLevelType w:val="hybridMultilevel"/>
    <w:tmpl w:val="98C2D45A"/>
    <w:lvl w:ilvl="0" w:tplc="0410000B">
      <w:start w:val="1"/>
      <w:numFmt w:val="bullet"/>
      <w:lvlText w:val=""/>
      <w:lvlJc w:val="left"/>
      <w:pPr>
        <w:ind w:left="718" w:hanging="360"/>
      </w:pPr>
      <w:rPr>
        <w:rFonts w:ascii="Wingdings" w:hAnsi="Wingdings"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6" w15:restartNumberingAfterBreak="0">
    <w:nsid w:val="1E653E02"/>
    <w:multiLevelType w:val="multilevel"/>
    <w:tmpl w:val="3FD88BD8"/>
    <w:lvl w:ilvl="0">
      <w:start w:val="1"/>
      <w:numFmt w:val="bullet"/>
      <w:lvlText w:val="●"/>
      <w:lvlJc w:val="left"/>
      <w:pPr>
        <w:ind w:left="503" w:hanging="361"/>
      </w:pPr>
      <w:rPr>
        <w:rFonts w:ascii="Noto Sans Symbols" w:eastAsia="Noto Sans Symbols" w:hAnsi="Noto Sans Symbols" w:cs="Noto Sans Symbols"/>
        <w:sz w:val="22"/>
        <w:szCs w:val="22"/>
        <w:vertAlign w:val="baseline"/>
      </w:rPr>
    </w:lvl>
    <w:lvl w:ilvl="1">
      <w:start w:val="1"/>
      <w:numFmt w:val="bullet"/>
      <w:lvlText w:val="✔"/>
      <w:lvlJc w:val="left"/>
      <w:pPr>
        <w:ind w:left="1216" w:hanging="411"/>
      </w:pPr>
      <w:rPr>
        <w:rFonts w:ascii="Noto Sans Symbols" w:eastAsia="Noto Sans Symbols" w:hAnsi="Noto Sans Symbols" w:cs="Noto Sans Symbols"/>
        <w:sz w:val="22"/>
        <w:szCs w:val="22"/>
        <w:vertAlign w:val="baseline"/>
      </w:rPr>
    </w:lvl>
    <w:lvl w:ilvl="2">
      <w:start w:val="1"/>
      <w:numFmt w:val="bullet"/>
      <w:lvlText w:val="•"/>
      <w:lvlJc w:val="left"/>
      <w:pPr>
        <w:ind w:left="2202" w:hanging="411"/>
      </w:pPr>
      <w:rPr>
        <w:vertAlign w:val="baseline"/>
      </w:rPr>
    </w:lvl>
    <w:lvl w:ilvl="3">
      <w:start w:val="1"/>
      <w:numFmt w:val="bullet"/>
      <w:lvlText w:val="•"/>
      <w:lvlJc w:val="left"/>
      <w:pPr>
        <w:ind w:left="3185" w:hanging="411"/>
      </w:pPr>
      <w:rPr>
        <w:vertAlign w:val="baseline"/>
      </w:rPr>
    </w:lvl>
    <w:lvl w:ilvl="4">
      <w:start w:val="1"/>
      <w:numFmt w:val="bullet"/>
      <w:lvlText w:val="•"/>
      <w:lvlJc w:val="left"/>
      <w:pPr>
        <w:ind w:left="4168" w:hanging="411"/>
      </w:pPr>
      <w:rPr>
        <w:vertAlign w:val="baseline"/>
      </w:rPr>
    </w:lvl>
    <w:lvl w:ilvl="5">
      <w:start w:val="1"/>
      <w:numFmt w:val="bullet"/>
      <w:lvlText w:val="•"/>
      <w:lvlJc w:val="left"/>
      <w:pPr>
        <w:ind w:left="5151" w:hanging="411"/>
      </w:pPr>
      <w:rPr>
        <w:vertAlign w:val="baseline"/>
      </w:rPr>
    </w:lvl>
    <w:lvl w:ilvl="6">
      <w:start w:val="1"/>
      <w:numFmt w:val="bullet"/>
      <w:lvlText w:val="•"/>
      <w:lvlJc w:val="left"/>
      <w:pPr>
        <w:ind w:left="6134" w:hanging="411"/>
      </w:pPr>
      <w:rPr>
        <w:vertAlign w:val="baseline"/>
      </w:rPr>
    </w:lvl>
    <w:lvl w:ilvl="7">
      <w:start w:val="1"/>
      <w:numFmt w:val="bullet"/>
      <w:lvlText w:val="•"/>
      <w:lvlJc w:val="left"/>
      <w:pPr>
        <w:ind w:left="7117" w:hanging="411"/>
      </w:pPr>
      <w:rPr>
        <w:vertAlign w:val="baseline"/>
      </w:rPr>
    </w:lvl>
    <w:lvl w:ilvl="8">
      <w:start w:val="1"/>
      <w:numFmt w:val="bullet"/>
      <w:lvlText w:val="•"/>
      <w:lvlJc w:val="left"/>
      <w:pPr>
        <w:ind w:left="8100" w:hanging="411"/>
      </w:pPr>
      <w:rPr>
        <w:vertAlign w:val="baseline"/>
      </w:rPr>
    </w:lvl>
  </w:abstractNum>
  <w:abstractNum w:abstractNumId="7" w15:restartNumberingAfterBreak="0">
    <w:nsid w:val="1F302F52"/>
    <w:multiLevelType w:val="hybridMultilevel"/>
    <w:tmpl w:val="E46A52BE"/>
    <w:lvl w:ilvl="0" w:tplc="0410000F">
      <w:start w:val="1"/>
      <w:numFmt w:val="decimal"/>
      <w:lvlText w:val="%1."/>
      <w:lvlJc w:val="left"/>
      <w:pPr>
        <w:ind w:left="358" w:hanging="360"/>
      </w:pPr>
      <w:rPr>
        <w:rFonts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8" w15:restartNumberingAfterBreak="0">
    <w:nsid w:val="23DD0C67"/>
    <w:multiLevelType w:val="multilevel"/>
    <w:tmpl w:val="F1C82F6A"/>
    <w:lvl w:ilvl="0">
      <w:start w:val="1"/>
      <w:numFmt w:val="bullet"/>
      <w:lvlText w:val="●"/>
      <w:lvlJc w:val="left"/>
      <w:pPr>
        <w:ind w:left="933" w:hanging="348"/>
      </w:pPr>
      <w:rPr>
        <w:rFonts w:ascii="Noto Sans Symbols" w:eastAsia="Noto Sans Symbols" w:hAnsi="Noto Sans Symbols" w:cs="Noto Sans Symbols"/>
        <w:sz w:val="22"/>
        <w:szCs w:val="22"/>
        <w:vertAlign w:val="baseline"/>
      </w:rPr>
    </w:lvl>
    <w:lvl w:ilvl="1">
      <w:start w:val="1"/>
      <w:numFmt w:val="bullet"/>
      <w:lvlText w:val="•"/>
      <w:lvlJc w:val="left"/>
      <w:pPr>
        <w:ind w:left="1852" w:hanging="348"/>
      </w:pPr>
      <w:rPr>
        <w:vertAlign w:val="baseline"/>
      </w:rPr>
    </w:lvl>
    <w:lvl w:ilvl="2">
      <w:start w:val="1"/>
      <w:numFmt w:val="bullet"/>
      <w:lvlText w:val="•"/>
      <w:lvlJc w:val="left"/>
      <w:pPr>
        <w:ind w:left="2765" w:hanging="348"/>
      </w:pPr>
      <w:rPr>
        <w:vertAlign w:val="baseline"/>
      </w:rPr>
    </w:lvl>
    <w:lvl w:ilvl="3">
      <w:start w:val="1"/>
      <w:numFmt w:val="bullet"/>
      <w:lvlText w:val="•"/>
      <w:lvlJc w:val="left"/>
      <w:pPr>
        <w:ind w:left="3677" w:hanging="348"/>
      </w:pPr>
      <w:rPr>
        <w:vertAlign w:val="baseline"/>
      </w:rPr>
    </w:lvl>
    <w:lvl w:ilvl="4">
      <w:start w:val="1"/>
      <w:numFmt w:val="bullet"/>
      <w:lvlText w:val="•"/>
      <w:lvlJc w:val="left"/>
      <w:pPr>
        <w:ind w:left="4590" w:hanging="348"/>
      </w:pPr>
      <w:rPr>
        <w:vertAlign w:val="baseline"/>
      </w:rPr>
    </w:lvl>
    <w:lvl w:ilvl="5">
      <w:start w:val="1"/>
      <w:numFmt w:val="bullet"/>
      <w:lvlText w:val="•"/>
      <w:lvlJc w:val="left"/>
      <w:pPr>
        <w:ind w:left="5503" w:hanging="348"/>
      </w:pPr>
      <w:rPr>
        <w:vertAlign w:val="baseline"/>
      </w:rPr>
    </w:lvl>
    <w:lvl w:ilvl="6">
      <w:start w:val="1"/>
      <w:numFmt w:val="bullet"/>
      <w:lvlText w:val="•"/>
      <w:lvlJc w:val="left"/>
      <w:pPr>
        <w:ind w:left="6415" w:hanging="348"/>
      </w:pPr>
      <w:rPr>
        <w:vertAlign w:val="baseline"/>
      </w:rPr>
    </w:lvl>
    <w:lvl w:ilvl="7">
      <w:start w:val="1"/>
      <w:numFmt w:val="bullet"/>
      <w:lvlText w:val="•"/>
      <w:lvlJc w:val="left"/>
      <w:pPr>
        <w:ind w:left="7328" w:hanging="348"/>
      </w:pPr>
      <w:rPr>
        <w:vertAlign w:val="baseline"/>
      </w:rPr>
    </w:lvl>
    <w:lvl w:ilvl="8">
      <w:start w:val="1"/>
      <w:numFmt w:val="bullet"/>
      <w:lvlText w:val="•"/>
      <w:lvlJc w:val="left"/>
      <w:pPr>
        <w:ind w:left="8241" w:hanging="347"/>
      </w:pPr>
      <w:rPr>
        <w:vertAlign w:val="baseline"/>
      </w:rPr>
    </w:lvl>
  </w:abstractNum>
  <w:abstractNum w:abstractNumId="9" w15:restartNumberingAfterBreak="0">
    <w:nsid w:val="24DD6E75"/>
    <w:multiLevelType w:val="hybridMultilevel"/>
    <w:tmpl w:val="862241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F8590D"/>
    <w:multiLevelType w:val="hybridMultilevel"/>
    <w:tmpl w:val="257A296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8660DB4"/>
    <w:multiLevelType w:val="hybridMultilevel"/>
    <w:tmpl w:val="7200DB18"/>
    <w:lvl w:ilvl="0" w:tplc="53F0A29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6D1C62"/>
    <w:multiLevelType w:val="multilevel"/>
    <w:tmpl w:val="46848EA4"/>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28E0476E"/>
    <w:multiLevelType w:val="multilevel"/>
    <w:tmpl w:val="1B54E314"/>
    <w:lvl w:ilvl="0">
      <w:start w:val="1"/>
      <w:numFmt w:val="decimal"/>
      <w:lvlText w:val="%1."/>
      <w:lvlJc w:val="left"/>
      <w:pPr>
        <w:ind w:left="921" w:hanging="348"/>
      </w:pPr>
      <w:rPr>
        <w:rFonts w:ascii="Calibri" w:eastAsia="Calibri" w:hAnsi="Calibri" w:cs="Calibri"/>
        <w:b/>
        <w:sz w:val="22"/>
        <w:szCs w:val="22"/>
        <w:vertAlign w:val="baseline"/>
      </w:rPr>
    </w:lvl>
    <w:lvl w:ilvl="1">
      <w:start w:val="1"/>
      <w:numFmt w:val="bullet"/>
      <w:lvlText w:val="•"/>
      <w:lvlJc w:val="left"/>
      <w:pPr>
        <w:ind w:left="1834" w:hanging="347"/>
      </w:pPr>
      <w:rPr>
        <w:vertAlign w:val="baseline"/>
      </w:rPr>
    </w:lvl>
    <w:lvl w:ilvl="2">
      <w:start w:val="1"/>
      <w:numFmt w:val="bullet"/>
      <w:lvlText w:val="•"/>
      <w:lvlJc w:val="left"/>
      <w:pPr>
        <w:ind w:left="2749" w:hanging="348"/>
      </w:pPr>
      <w:rPr>
        <w:vertAlign w:val="baseline"/>
      </w:rPr>
    </w:lvl>
    <w:lvl w:ilvl="3">
      <w:start w:val="1"/>
      <w:numFmt w:val="bullet"/>
      <w:lvlText w:val="•"/>
      <w:lvlJc w:val="left"/>
      <w:pPr>
        <w:ind w:left="3663" w:hanging="348"/>
      </w:pPr>
      <w:rPr>
        <w:vertAlign w:val="baseline"/>
      </w:rPr>
    </w:lvl>
    <w:lvl w:ilvl="4">
      <w:start w:val="1"/>
      <w:numFmt w:val="bullet"/>
      <w:lvlText w:val="•"/>
      <w:lvlJc w:val="left"/>
      <w:pPr>
        <w:ind w:left="4578" w:hanging="348"/>
      </w:pPr>
      <w:rPr>
        <w:vertAlign w:val="baseline"/>
      </w:rPr>
    </w:lvl>
    <w:lvl w:ilvl="5">
      <w:start w:val="1"/>
      <w:numFmt w:val="bullet"/>
      <w:lvlText w:val="•"/>
      <w:lvlJc w:val="left"/>
      <w:pPr>
        <w:ind w:left="5493" w:hanging="348"/>
      </w:pPr>
      <w:rPr>
        <w:vertAlign w:val="baseline"/>
      </w:rPr>
    </w:lvl>
    <w:lvl w:ilvl="6">
      <w:start w:val="1"/>
      <w:numFmt w:val="bullet"/>
      <w:lvlText w:val="•"/>
      <w:lvlJc w:val="left"/>
      <w:pPr>
        <w:ind w:left="6407" w:hanging="347"/>
      </w:pPr>
      <w:rPr>
        <w:vertAlign w:val="baseline"/>
      </w:rPr>
    </w:lvl>
    <w:lvl w:ilvl="7">
      <w:start w:val="1"/>
      <w:numFmt w:val="bullet"/>
      <w:lvlText w:val="•"/>
      <w:lvlJc w:val="left"/>
      <w:pPr>
        <w:ind w:left="7322" w:hanging="347"/>
      </w:pPr>
      <w:rPr>
        <w:vertAlign w:val="baseline"/>
      </w:rPr>
    </w:lvl>
    <w:lvl w:ilvl="8">
      <w:start w:val="1"/>
      <w:numFmt w:val="bullet"/>
      <w:lvlText w:val="•"/>
      <w:lvlJc w:val="left"/>
      <w:pPr>
        <w:ind w:left="8237" w:hanging="347"/>
      </w:pPr>
      <w:rPr>
        <w:vertAlign w:val="baseline"/>
      </w:rPr>
    </w:lvl>
  </w:abstractNum>
  <w:abstractNum w:abstractNumId="14" w15:restartNumberingAfterBreak="0">
    <w:nsid w:val="2D6F460C"/>
    <w:multiLevelType w:val="hybridMultilevel"/>
    <w:tmpl w:val="C45ECDAA"/>
    <w:lvl w:ilvl="0" w:tplc="E7EE26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F59141A"/>
    <w:multiLevelType w:val="hybridMultilevel"/>
    <w:tmpl w:val="9CB8D5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5E76C3"/>
    <w:multiLevelType w:val="hybridMultilevel"/>
    <w:tmpl w:val="031E1958"/>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7" w15:restartNumberingAfterBreak="0">
    <w:nsid w:val="361B75C5"/>
    <w:multiLevelType w:val="multilevel"/>
    <w:tmpl w:val="AF2CA402"/>
    <w:lvl w:ilvl="0">
      <w:start w:val="1"/>
      <w:numFmt w:val="decimal"/>
      <w:lvlText w:val="%1."/>
      <w:lvlJc w:val="left"/>
      <w:pPr>
        <w:ind w:left="671" w:hanging="284"/>
      </w:pPr>
      <w:rPr>
        <w:rFonts w:ascii="Verdana" w:eastAsia="Verdana" w:hAnsi="Verdana" w:cs="Verdana"/>
        <w:b/>
        <w:sz w:val="22"/>
        <w:szCs w:val="22"/>
        <w:vertAlign w:val="baseline"/>
      </w:rPr>
    </w:lvl>
    <w:lvl w:ilvl="1">
      <w:start w:val="1"/>
      <w:numFmt w:val="lowerLetter"/>
      <w:lvlText w:val="%2)"/>
      <w:lvlJc w:val="left"/>
      <w:pPr>
        <w:ind w:left="2123" w:hanging="360"/>
      </w:pPr>
      <w:rPr>
        <w:rFonts w:ascii="Verdana" w:eastAsia="Verdana" w:hAnsi="Verdana" w:cs="Verdana"/>
        <w:sz w:val="20"/>
        <w:szCs w:val="20"/>
        <w:vertAlign w:val="baseline"/>
      </w:rPr>
    </w:lvl>
    <w:lvl w:ilvl="2">
      <w:start w:val="1"/>
      <w:numFmt w:val="bullet"/>
      <w:lvlText w:val="•"/>
      <w:lvlJc w:val="left"/>
      <w:pPr>
        <w:ind w:left="2982" w:hanging="360"/>
      </w:pPr>
      <w:rPr>
        <w:vertAlign w:val="baseline"/>
      </w:rPr>
    </w:lvl>
    <w:lvl w:ilvl="3">
      <w:start w:val="1"/>
      <w:numFmt w:val="bullet"/>
      <w:lvlText w:val="•"/>
      <w:lvlJc w:val="left"/>
      <w:pPr>
        <w:ind w:left="3845" w:hanging="360"/>
      </w:pPr>
      <w:rPr>
        <w:vertAlign w:val="baseline"/>
      </w:rPr>
    </w:lvl>
    <w:lvl w:ilvl="4">
      <w:start w:val="1"/>
      <w:numFmt w:val="bullet"/>
      <w:lvlText w:val="•"/>
      <w:lvlJc w:val="left"/>
      <w:pPr>
        <w:ind w:left="4708" w:hanging="360"/>
      </w:pPr>
      <w:rPr>
        <w:vertAlign w:val="baseline"/>
      </w:rPr>
    </w:lvl>
    <w:lvl w:ilvl="5">
      <w:start w:val="1"/>
      <w:numFmt w:val="bullet"/>
      <w:lvlText w:val="•"/>
      <w:lvlJc w:val="left"/>
      <w:pPr>
        <w:ind w:left="5571" w:hanging="360"/>
      </w:pPr>
      <w:rPr>
        <w:vertAlign w:val="baseline"/>
      </w:rPr>
    </w:lvl>
    <w:lvl w:ilvl="6">
      <w:start w:val="1"/>
      <w:numFmt w:val="bullet"/>
      <w:lvlText w:val="•"/>
      <w:lvlJc w:val="left"/>
      <w:pPr>
        <w:ind w:left="6434" w:hanging="360"/>
      </w:pPr>
      <w:rPr>
        <w:vertAlign w:val="baseline"/>
      </w:rPr>
    </w:lvl>
    <w:lvl w:ilvl="7">
      <w:start w:val="1"/>
      <w:numFmt w:val="bullet"/>
      <w:lvlText w:val="•"/>
      <w:lvlJc w:val="left"/>
      <w:pPr>
        <w:ind w:left="7297" w:hanging="360"/>
      </w:pPr>
      <w:rPr>
        <w:vertAlign w:val="baseline"/>
      </w:rPr>
    </w:lvl>
    <w:lvl w:ilvl="8">
      <w:start w:val="1"/>
      <w:numFmt w:val="bullet"/>
      <w:lvlText w:val="•"/>
      <w:lvlJc w:val="left"/>
      <w:pPr>
        <w:ind w:left="8160" w:hanging="360"/>
      </w:pPr>
      <w:rPr>
        <w:vertAlign w:val="baseline"/>
      </w:rPr>
    </w:lvl>
  </w:abstractNum>
  <w:abstractNum w:abstractNumId="18" w15:restartNumberingAfterBreak="0">
    <w:nsid w:val="3B2B2153"/>
    <w:multiLevelType w:val="hybridMultilevel"/>
    <w:tmpl w:val="3A0EA8B0"/>
    <w:lvl w:ilvl="0" w:tplc="3C5CEC2E">
      <w:start w:val="1"/>
      <w:numFmt w:val="bullet"/>
      <w:lvlText w:val=""/>
      <w:lvlJc w:val="left"/>
      <w:pPr>
        <w:ind w:left="718" w:hanging="360"/>
      </w:pPr>
      <w:rPr>
        <w:rFonts w:ascii="Wingdings" w:hAnsi="Wingdings" w:hint="default"/>
        <w:b w:val="0"/>
        <w:i w:val="0"/>
      </w:rPr>
    </w:lvl>
    <w:lvl w:ilvl="1" w:tplc="04100003">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9" w15:restartNumberingAfterBreak="0">
    <w:nsid w:val="42242301"/>
    <w:multiLevelType w:val="hybridMultilevel"/>
    <w:tmpl w:val="7BAAA08C"/>
    <w:lvl w:ilvl="0" w:tplc="65086A6E">
      <w:start w:val="1"/>
      <w:numFmt w:val="decimal"/>
      <w:lvlText w:val="%1)"/>
      <w:lvlJc w:val="left"/>
      <w:pPr>
        <w:ind w:left="358" w:hanging="360"/>
      </w:pPr>
      <w:rPr>
        <w:rFonts w:hint="default"/>
        <w:b/>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20" w15:restartNumberingAfterBreak="0">
    <w:nsid w:val="425455B7"/>
    <w:multiLevelType w:val="hybridMultilevel"/>
    <w:tmpl w:val="2A148A3A"/>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21" w15:restartNumberingAfterBreak="0">
    <w:nsid w:val="45AD31CC"/>
    <w:multiLevelType w:val="multilevel"/>
    <w:tmpl w:val="31FCEB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4652749C"/>
    <w:multiLevelType w:val="hybridMultilevel"/>
    <w:tmpl w:val="EAAC65EA"/>
    <w:lvl w:ilvl="0" w:tplc="0410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51B96397"/>
    <w:multiLevelType w:val="hybridMultilevel"/>
    <w:tmpl w:val="EC1A2990"/>
    <w:lvl w:ilvl="0" w:tplc="04100001">
      <w:start w:val="1"/>
      <w:numFmt w:val="bullet"/>
      <w:lvlText w:val=""/>
      <w:lvlJc w:val="left"/>
      <w:pPr>
        <w:ind w:left="1074" w:hanging="360"/>
      </w:pPr>
      <w:rPr>
        <w:rFonts w:ascii="Symbol" w:hAnsi="Symbol" w:hint="default"/>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24" w15:restartNumberingAfterBreak="0">
    <w:nsid w:val="66DC4A30"/>
    <w:multiLevelType w:val="multilevel"/>
    <w:tmpl w:val="A84CFD2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5" w15:restartNumberingAfterBreak="0">
    <w:nsid w:val="6AEE00F5"/>
    <w:multiLevelType w:val="hybridMultilevel"/>
    <w:tmpl w:val="C4602BDE"/>
    <w:lvl w:ilvl="0" w:tplc="0410000B">
      <w:start w:val="1"/>
      <w:numFmt w:val="bullet"/>
      <w:lvlText w:val=""/>
      <w:lvlJc w:val="left"/>
      <w:pPr>
        <w:ind w:left="718" w:hanging="360"/>
      </w:pPr>
      <w:rPr>
        <w:rFonts w:ascii="Wingdings" w:hAnsi="Wingdings"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26" w15:restartNumberingAfterBreak="0">
    <w:nsid w:val="6CAC523B"/>
    <w:multiLevelType w:val="multilevel"/>
    <w:tmpl w:val="B5C6F4FE"/>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6E156A4E"/>
    <w:multiLevelType w:val="hybridMultilevel"/>
    <w:tmpl w:val="FFFFFFFF"/>
    <w:lvl w:ilvl="0" w:tplc="1AA6C096">
      <w:numFmt w:val="bullet"/>
      <w:lvlText w:val=""/>
      <w:lvlJc w:val="left"/>
      <w:pPr>
        <w:ind w:left="1198" w:hanging="360"/>
      </w:pPr>
      <w:rPr>
        <w:rFonts w:ascii="Symbol" w:eastAsia="Symbol" w:hAnsi="Symbol" w:cs="Symbol" w:hint="default"/>
        <w:w w:val="100"/>
        <w:sz w:val="24"/>
        <w:szCs w:val="24"/>
        <w:lang w:val="it-IT" w:eastAsia="en-US" w:bidi="ar-SA"/>
      </w:rPr>
    </w:lvl>
    <w:lvl w:ilvl="1" w:tplc="E4400188">
      <w:numFmt w:val="bullet"/>
      <w:lvlText w:val="•"/>
      <w:lvlJc w:val="left"/>
      <w:pPr>
        <w:ind w:left="2060" w:hanging="360"/>
      </w:pPr>
      <w:rPr>
        <w:rFonts w:hint="default"/>
        <w:lang w:val="it-IT" w:eastAsia="en-US" w:bidi="ar-SA"/>
      </w:rPr>
    </w:lvl>
    <w:lvl w:ilvl="2" w:tplc="32FEC50E">
      <w:numFmt w:val="bullet"/>
      <w:lvlText w:val="•"/>
      <w:lvlJc w:val="left"/>
      <w:pPr>
        <w:ind w:left="2921" w:hanging="360"/>
      </w:pPr>
      <w:rPr>
        <w:rFonts w:hint="default"/>
        <w:lang w:val="it-IT" w:eastAsia="en-US" w:bidi="ar-SA"/>
      </w:rPr>
    </w:lvl>
    <w:lvl w:ilvl="3" w:tplc="28DE1C6A">
      <w:numFmt w:val="bullet"/>
      <w:lvlText w:val="•"/>
      <w:lvlJc w:val="left"/>
      <w:pPr>
        <w:ind w:left="3781" w:hanging="360"/>
      </w:pPr>
      <w:rPr>
        <w:rFonts w:hint="default"/>
        <w:lang w:val="it-IT" w:eastAsia="en-US" w:bidi="ar-SA"/>
      </w:rPr>
    </w:lvl>
    <w:lvl w:ilvl="4" w:tplc="8AB48C48">
      <w:numFmt w:val="bullet"/>
      <w:lvlText w:val="•"/>
      <w:lvlJc w:val="left"/>
      <w:pPr>
        <w:ind w:left="4642" w:hanging="360"/>
      </w:pPr>
      <w:rPr>
        <w:rFonts w:hint="default"/>
        <w:lang w:val="it-IT" w:eastAsia="en-US" w:bidi="ar-SA"/>
      </w:rPr>
    </w:lvl>
    <w:lvl w:ilvl="5" w:tplc="4874E1EE">
      <w:numFmt w:val="bullet"/>
      <w:lvlText w:val="•"/>
      <w:lvlJc w:val="left"/>
      <w:pPr>
        <w:ind w:left="5503" w:hanging="360"/>
      </w:pPr>
      <w:rPr>
        <w:rFonts w:hint="default"/>
        <w:lang w:val="it-IT" w:eastAsia="en-US" w:bidi="ar-SA"/>
      </w:rPr>
    </w:lvl>
    <w:lvl w:ilvl="6" w:tplc="EDCA030E">
      <w:numFmt w:val="bullet"/>
      <w:lvlText w:val="•"/>
      <w:lvlJc w:val="left"/>
      <w:pPr>
        <w:ind w:left="6363" w:hanging="360"/>
      </w:pPr>
      <w:rPr>
        <w:rFonts w:hint="default"/>
        <w:lang w:val="it-IT" w:eastAsia="en-US" w:bidi="ar-SA"/>
      </w:rPr>
    </w:lvl>
    <w:lvl w:ilvl="7" w:tplc="7026EE62">
      <w:numFmt w:val="bullet"/>
      <w:lvlText w:val="•"/>
      <w:lvlJc w:val="left"/>
      <w:pPr>
        <w:ind w:left="7224" w:hanging="360"/>
      </w:pPr>
      <w:rPr>
        <w:rFonts w:hint="default"/>
        <w:lang w:val="it-IT" w:eastAsia="en-US" w:bidi="ar-SA"/>
      </w:rPr>
    </w:lvl>
    <w:lvl w:ilvl="8" w:tplc="BD643E9E">
      <w:numFmt w:val="bullet"/>
      <w:lvlText w:val="•"/>
      <w:lvlJc w:val="left"/>
      <w:pPr>
        <w:ind w:left="8085" w:hanging="360"/>
      </w:pPr>
      <w:rPr>
        <w:rFonts w:hint="default"/>
        <w:lang w:val="it-IT" w:eastAsia="en-US" w:bidi="ar-SA"/>
      </w:rPr>
    </w:lvl>
  </w:abstractNum>
  <w:abstractNum w:abstractNumId="28" w15:restartNumberingAfterBreak="0">
    <w:nsid w:val="7C581CED"/>
    <w:multiLevelType w:val="hybridMultilevel"/>
    <w:tmpl w:val="B9FEC9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10012798">
    <w:abstractNumId w:val="24"/>
  </w:num>
  <w:num w:numId="2" w16cid:durableId="158236050">
    <w:abstractNumId w:val="26"/>
  </w:num>
  <w:num w:numId="3" w16cid:durableId="227082565">
    <w:abstractNumId w:val="13"/>
  </w:num>
  <w:num w:numId="4" w16cid:durableId="1826311286">
    <w:abstractNumId w:val="6"/>
  </w:num>
  <w:num w:numId="5" w16cid:durableId="2076584164">
    <w:abstractNumId w:val="8"/>
  </w:num>
  <w:num w:numId="6" w16cid:durableId="1356999420">
    <w:abstractNumId w:val="17"/>
  </w:num>
  <w:num w:numId="7" w16cid:durableId="1302538189">
    <w:abstractNumId w:val="12"/>
  </w:num>
  <w:num w:numId="8" w16cid:durableId="949971824">
    <w:abstractNumId w:val="21"/>
  </w:num>
  <w:num w:numId="9" w16cid:durableId="1440296172">
    <w:abstractNumId w:val="7"/>
  </w:num>
  <w:num w:numId="10" w16cid:durableId="470906033">
    <w:abstractNumId w:val="5"/>
  </w:num>
  <w:num w:numId="11" w16cid:durableId="66585243">
    <w:abstractNumId w:val="25"/>
  </w:num>
  <w:num w:numId="12" w16cid:durableId="1101998505">
    <w:abstractNumId w:val="19"/>
  </w:num>
  <w:num w:numId="13" w16cid:durableId="255023393">
    <w:abstractNumId w:val="4"/>
  </w:num>
  <w:num w:numId="14" w16cid:durableId="553733198">
    <w:abstractNumId w:val="23"/>
  </w:num>
  <w:num w:numId="15" w16cid:durableId="792599418">
    <w:abstractNumId w:val="2"/>
  </w:num>
  <w:num w:numId="16" w16cid:durableId="1550143155">
    <w:abstractNumId w:val="27"/>
  </w:num>
  <w:num w:numId="17" w16cid:durableId="244195728">
    <w:abstractNumId w:val="16"/>
  </w:num>
  <w:num w:numId="18" w16cid:durableId="607471689">
    <w:abstractNumId w:val="14"/>
  </w:num>
  <w:num w:numId="19" w16cid:durableId="1827162798">
    <w:abstractNumId w:val="11"/>
  </w:num>
  <w:num w:numId="20" w16cid:durableId="2089575890">
    <w:abstractNumId w:val="1"/>
  </w:num>
  <w:num w:numId="21" w16cid:durableId="1239175272">
    <w:abstractNumId w:val="18"/>
  </w:num>
  <w:num w:numId="22" w16cid:durableId="1047140623">
    <w:abstractNumId w:val="28"/>
  </w:num>
  <w:num w:numId="23" w16cid:durableId="1098407620">
    <w:abstractNumId w:val="9"/>
  </w:num>
  <w:num w:numId="24" w16cid:durableId="1033072118">
    <w:abstractNumId w:val="15"/>
  </w:num>
  <w:num w:numId="25" w16cid:durableId="418478492">
    <w:abstractNumId w:val="3"/>
  </w:num>
  <w:num w:numId="26" w16cid:durableId="1811512753">
    <w:abstractNumId w:val="10"/>
  </w:num>
  <w:num w:numId="27" w16cid:durableId="1788424820">
    <w:abstractNumId w:val="0"/>
  </w:num>
  <w:num w:numId="28" w16cid:durableId="89929660">
    <w:abstractNumId w:val="22"/>
  </w:num>
  <w:num w:numId="29" w16cid:durableId="20289453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666"/>
    <w:rsid w:val="00025F6F"/>
    <w:rsid w:val="00036C04"/>
    <w:rsid w:val="0006109B"/>
    <w:rsid w:val="00072E85"/>
    <w:rsid w:val="000A6C61"/>
    <w:rsid w:val="000D040B"/>
    <w:rsid w:val="00112FB7"/>
    <w:rsid w:val="00116E6C"/>
    <w:rsid w:val="001308FA"/>
    <w:rsid w:val="00155611"/>
    <w:rsid w:val="00161074"/>
    <w:rsid w:val="00165D7A"/>
    <w:rsid w:val="00166B8A"/>
    <w:rsid w:val="0017703B"/>
    <w:rsid w:val="0018617A"/>
    <w:rsid w:val="001956D2"/>
    <w:rsid w:val="001D03BB"/>
    <w:rsid w:val="001D5D1A"/>
    <w:rsid w:val="00205E79"/>
    <w:rsid w:val="00285159"/>
    <w:rsid w:val="002A3370"/>
    <w:rsid w:val="002A4FD1"/>
    <w:rsid w:val="002B46A4"/>
    <w:rsid w:val="002D5E9C"/>
    <w:rsid w:val="00325E8E"/>
    <w:rsid w:val="00343458"/>
    <w:rsid w:val="003B3412"/>
    <w:rsid w:val="003C2784"/>
    <w:rsid w:val="00415887"/>
    <w:rsid w:val="00496071"/>
    <w:rsid w:val="004A2F25"/>
    <w:rsid w:val="004B45DC"/>
    <w:rsid w:val="004C3297"/>
    <w:rsid w:val="004C6657"/>
    <w:rsid w:val="0050138D"/>
    <w:rsid w:val="00563DF7"/>
    <w:rsid w:val="005C17F0"/>
    <w:rsid w:val="005D5854"/>
    <w:rsid w:val="005F6EA9"/>
    <w:rsid w:val="006140C5"/>
    <w:rsid w:val="00626E7A"/>
    <w:rsid w:val="00636772"/>
    <w:rsid w:val="00642666"/>
    <w:rsid w:val="00650B64"/>
    <w:rsid w:val="0069290B"/>
    <w:rsid w:val="0069314C"/>
    <w:rsid w:val="006D4316"/>
    <w:rsid w:val="007338F1"/>
    <w:rsid w:val="00744A99"/>
    <w:rsid w:val="007564C1"/>
    <w:rsid w:val="007B3F38"/>
    <w:rsid w:val="007B4687"/>
    <w:rsid w:val="007C5BC2"/>
    <w:rsid w:val="007D598B"/>
    <w:rsid w:val="00800163"/>
    <w:rsid w:val="00864B20"/>
    <w:rsid w:val="008928D4"/>
    <w:rsid w:val="008B7A34"/>
    <w:rsid w:val="008C4591"/>
    <w:rsid w:val="008D5610"/>
    <w:rsid w:val="008F0401"/>
    <w:rsid w:val="00935915"/>
    <w:rsid w:val="00950E11"/>
    <w:rsid w:val="00961F16"/>
    <w:rsid w:val="009743A1"/>
    <w:rsid w:val="009C063C"/>
    <w:rsid w:val="00AA2BB2"/>
    <w:rsid w:val="00AE571C"/>
    <w:rsid w:val="00AF7940"/>
    <w:rsid w:val="00B01091"/>
    <w:rsid w:val="00B05406"/>
    <w:rsid w:val="00B1588A"/>
    <w:rsid w:val="00B46CF0"/>
    <w:rsid w:val="00B5292C"/>
    <w:rsid w:val="00B61C7A"/>
    <w:rsid w:val="00B6501B"/>
    <w:rsid w:val="00B70A62"/>
    <w:rsid w:val="00B96B1A"/>
    <w:rsid w:val="00C03FDF"/>
    <w:rsid w:val="00C26C25"/>
    <w:rsid w:val="00C3157D"/>
    <w:rsid w:val="00C36015"/>
    <w:rsid w:val="00C50CAD"/>
    <w:rsid w:val="00C515E8"/>
    <w:rsid w:val="00C550A9"/>
    <w:rsid w:val="00C76061"/>
    <w:rsid w:val="00C76622"/>
    <w:rsid w:val="00C96939"/>
    <w:rsid w:val="00CC4892"/>
    <w:rsid w:val="00CC4F72"/>
    <w:rsid w:val="00CD3584"/>
    <w:rsid w:val="00CD5D19"/>
    <w:rsid w:val="00CF3E56"/>
    <w:rsid w:val="00D066A4"/>
    <w:rsid w:val="00D807DB"/>
    <w:rsid w:val="00D97701"/>
    <w:rsid w:val="00DB7D85"/>
    <w:rsid w:val="00DE5297"/>
    <w:rsid w:val="00DF3AFE"/>
    <w:rsid w:val="00E03642"/>
    <w:rsid w:val="00E14BB2"/>
    <w:rsid w:val="00E53960"/>
    <w:rsid w:val="00EB7DBE"/>
    <w:rsid w:val="00EC5F3B"/>
    <w:rsid w:val="00EE52A3"/>
    <w:rsid w:val="00F1279D"/>
    <w:rsid w:val="00F22183"/>
    <w:rsid w:val="00F426C8"/>
    <w:rsid w:val="00F96829"/>
    <w:rsid w:val="00FC48D0"/>
    <w:rsid w:val="00FE71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F1726"/>
  <w15:docId w15:val="{BBE8692F-EBC8-4629-94D0-722A2BEB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spacing w:line="1" w:lineRule="atLeast"/>
      <w:ind w:leftChars="-1" w:left="-1" w:hangingChars="1" w:hanging="1"/>
      <w:textDirection w:val="btLr"/>
      <w:textAlignment w:val="top"/>
      <w:outlineLvl w:val="0"/>
    </w:pPr>
    <w:rPr>
      <w:position w:val="-1"/>
      <w:sz w:val="22"/>
      <w:szCs w:val="22"/>
    </w:rPr>
  </w:style>
  <w:style w:type="paragraph" w:styleId="Titolo1">
    <w:name w:val="heading 1"/>
    <w:basedOn w:val="Normale"/>
    <w:uiPriority w:val="9"/>
    <w:qFormat/>
    <w:pPr>
      <w:ind w:left="215"/>
      <w:jc w:val="center"/>
    </w:pPr>
    <w:rPr>
      <w:b/>
      <w:bCs/>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next w:val="TableNormal"/>
    <w:pPr>
      <w:widowControl w:val="0"/>
      <w:suppressAutoHyphens/>
      <w:spacing w:line="1" w:lineRule="atLeast"/>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character" w:customStyle="1" w:styleId="Titolo1Carattere">
    <w:name w:val="Titolo 1 Carattere"/>
    <w:rPr>
      <w:rFonts w:ascii="Calibri" w:eastAsia="Calibri" w:hAnsi="Calibri" w:cs="Calibri"/>
      <w:b/>
      <w:bCs/>
      <w:w w:val="100"/>
      <w:position w:val="-1"/>
      <w:effect w:val="none"/>
      <w:vertAlign w:val="baseline"/>
      <w:cs w:val="0"/>
      <w:em w:val="none"/>
      <w:lang w:eastAsia="it-IT"/>
    </w:rPr>
  </w:style>
  <w:style w:type="paragraph" w:styleId="Paragrafoelenco">
    <w:name w:val="List Paragraph"/>
    <w:basedOn w:val="Normale"/>
    <w:uiPriority w:val="34"/>
    <w:qFormat/>
    <w:pPr>
      <w:ind w:left="1653" w:hanging="360"/>
      <w:jc w:val="both"/>
    </w:pPr>
  </w:style>
  <w:style w:type="paragraph" w:styleId="Intestazione">
    <w:name w:val="header"/>
    <w:basedOn w:val="Normale"/>
    <w:qFormat/>
  </w:style>
  <w:style w:type="character" w:customStyle="1" w:styleId="IntestazioneCarattere">
    <w:name w:val="Intestazione Carattere"/>
    <w:rPr>
      <w:rFonts w:ascii="Calibri" w:eastAsia="Calibri" w:hAnsi="Calibri" w:cs="Calibri"/>
      <w:w w:val="100"/>
      <w:position w:val="-1"/>
      <w:effect w:val="none"/>
      <w:vertAlign w:val="baseline"/>
      <w:cs w:val="0"/>
      <w:em w:val="none"/>
      <w:lang w:eastAsia="it-IT"/>
    </w:rPr>
  </w:style>
  <w:style w:type="paragraph" w:styleId="Pidipagina">
    <w:name w:val="footer"/>
    <w:basedOn w:val="Normale"/>
    <w:uiPriority w:val="99"/>
    <w:qFormat/>
  </w:style>
  <w:style w:type="character" w:customStyle="1" w:styleId="PidipaginaCarattere">
    <w:name w:val="Piè di pagina Carattere"/>
    <w:uiPriority w:val="99"/>
    <w:rPr>
      <w:rFonts w:ascii="Calibri" w:eastAsia="Calibri" w:hAnsi="Calibri" w:cs="Calibri"/>
      <w:w w:val="100"/>
      <w:position w:val="-1"/>
      <w:effect w:val="none"/>
      <w:vertAlign w:val="baseline"/>
      <w:cs w:val="0"/>
      <w:em w:val="none"/>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fumetto">
    <w:name w:val="Balloon Text"/>
    <w:basedOn w:val="Normale"/>
    <w:qFormat/>
    <w:rPr>
      <w:rFonts w:ascii="Tahoma" w:hAnsi="Tahoma" w:cs="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paragraph" w:styleId="Didascalia">
    <w:name w:val="caption"/>
    <w:basedOn w:val="Normale"/>
    <w:next w:val="Normale"/>
    <w:uiPriority w:val="35"/>
    <w:unhideWhenUsed/>
    <w:qFormat/>
    <w:rsid w:val="00161074"/>
    <w:pPr>
      <w:spacing w:after="200" w:line="240" w:lineRule="auto"/>
    </w:pPr>
    <w:rPr>
      <w:i/>
      <w:iCs/>
      <w:color w:val="1F497D" w:themeColor="text2"/>
      <w:sz w:val="18"/>
      <w:szCs w:val="18"/>
    </w:rPr>
  </w:style>
  <w:style w:type="character" w:styleId="Collegamentoipertestuale">
    <w:name w:val="Hyperlink"/>
    <w:basedOn w:val="Carpredefinitoparagrafo"/>
    <w:uiPriority w:val="99"/>
    <w:unhideWhenUsed/>
    <w:rsid w:val="00161074"/>
    <w:rPr>
      <w:color w:val="0000FF" w:themeColor="hyperlink"/>
      <w:u w:val="single"/>
    </w:rPr>
  </w:style>
  <w:style w:type="character" w:customStyle="1" w:styleId="Menzionenonrisolta1">
    <w:name w:val="Menzione non risolta1"/>
    <w:basedOn w:val="Carpredefinitoparagrafo"/>
    <w:uiPriority w:val="99"/>
    <w:semiHidden/>
    <w:unhideWhenUsed/>
    <w:rsid w:val="00161074"/>
    <w:rPr>
      <w:color w:val="605E5C"/>
      <w:shd w:val="clear" w:color="auto" w:fill="E1DFDD"/>
    </w:rPr>
  </w:style>
  <w:style w:type="paragraph" w:styleId="NormaleWeb">
    <w:name w:val="Normal (Web)"/>
    <w:basedOn w:val="Normale"/>
    <w:uiPriority w:val="99"/>
    <w:unhideWhenUsed/>
    <w:rsid w:val="00C03FDF"/>
    <w:pPr>
      <w:widowControl/>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table" w:customStyle="1" w:styleId="Grigliatabella1">
    <w:name w:val="Griglia tabella1"/>
    <w:basedOn w:val="Tabellanormale"/>
    <w:next w:val="Grigliatabella"/>
    <w:uiPriority w:val="39"/>
    <w:rsid w:val="00F1279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F12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iustificato">
    <w:name w:val="Giustificato"/>
    <w:basedOn w:val="Normale"/>
    <w:rsid w:val="00C550A9"/>
    <w:pPr>
      <w:widowControl/>
      <w:suppressAutoHyphens w:val="0"/>
      <w:spacing w:before="120" w:after="120" w:line="360" w:lineRule="exact"/>
      <w:ind w:leftChars="0" w:left="0" w:firstLineChars="0" w:firstLine="0"/>
      <w:jc w:val="both"/>
      <w:textDirection w:val="lrTb"/>
      <w:textAlignment w:val="auto"/>
      <w:outlineLvl w:val="9"/>
    </w:pPr>
    <w:rPr>
      <w:rFonts w:ascii="Arial" w:eastAsia="Times New Roman" w:hAnsi="Arial" w:cs="Arial"/>
      <w:positio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363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unicazione@pec.arsialpec.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r05.safelinks.protection.outlook.com/?url=https%3A%2F%2Fwww.politicheagricole.it%2Fflex%2Fcm%2Fpages%2FServeBLOB.php%2FL%2FIT%2FIDPagina%2F21121&amp;data=05%7C02%7Ce.antonelli%40arsial.it%7C183afae2132a4b3fdecd08dd40793ec2%7C64e64a64fc734b3c9278af7b68d66544%7C0%7C0%7C638737611690352946%7CUnknown%7CTWFpbGZsb3d8eyJFbXB0eU1hcGkiOnRydWUsIlYiOiIwLjAuMDAwMCIsIlAiOiJXaW4zMiIsIkFOIjoiTWFpbCIsIldUIjoyfQ%3D%3D%7C0%7C%7C%7C&amp;sdata=0XcK7Y4uz8OvV4WDAZWTyxunJESG8si1vS2e%2BuI73yg%3D&amp;reserved=0"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RQo4O7o/MXhRVd+kkFw/JzQvjQ==">AMUW2mVdpN6qTXIs1qB1+ePfp2caTn8gncSGIcIv+RNoElB+3k8IjB5+RY5Z+E6/YNuat24QMCkE241SeCzNXdsaB9YGwNNAP7sRQkipr5mxxIKf+ieukh9gNxbYYLK4wGvsR6DLhiO+HTjh0aPSNPef9AjnIzDbgg==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2422</Words>
  <Characters>13812</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Mustaro</dc:creator>
  <cp:lastModifiedBy>Erica Antonelli</cp:lastModifiedBy>
  <cp:revision>4</cp:revision>
  <cp:lastPrinted>2022-02-09T13:42:00Z</cp:lastPrinted>
  <dcterms:created xsi:type="dcterms:W3CDTF">2025-01-30T09:21:00Z</dcterms:created>
  <dcterms:modified xsi:type="dcterms:W3CDTF">2025-01-30T09:24:00Z</dcterms:modified>
</cp:coreProperties>
</file>